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text" w:horzAnchor="margin" w:tblpXSpec="center" w:tblpY="-1346"/>
        <w:tblW w:w="14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4"/>
        <w:gridCol w:w="2126"/>
        <w:gridCol w:w="5678"/>
        <w:gridCol w:w="3131"/>
      </w:tblGrid>
      <w:tr w:rsidR="00CA72CD" w:rsidRPr="00661CA3" w:rsidTr="008B296E">
        <w:trPr>
          <w:trHeight w:val="245"/>
        </w:trPr>
        <w:tc>
          <w:tcPr>
            <w:tcW w:w="3104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A72CD" w:rsidRPr="00061818" w:rsidRDefault="00CA72CD" w:rsidP="00A217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061818">
              <w:rPr>
                <w:b/>
                <w:bCs/>
                <w:sz w:val="24"/>
                <w:szCs w:val="24"/>
                <w:lang w:bidi="ar-JO"/>
              </w:rPr>
              <w:t>QFO-AP-VA-02</w:t>
            </w:r>
            <w:r w:rsidR="00A217E2">
              <w:rPr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2126" w:type="dxa"/>
            <w:tcBorders>
              <w:left w:val="nil"/>
            </w:tcBorders>
          </w:tcPr>
          <w:p w:rsidR="00CA72CD" w:rsidRPr="00641D3A" w:rsidRDefault="00CA72CD" w:rsidP="005012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1D3A">
              <w:rPr>
                <w:rFonts w:hint="cs"/>
                <w:b/>
                <w:bCs/>
                <w:sz w:val="24"/>
                <w:szCs w:val="24"/>
                <w:rtl/>
              </w:rPr>
              <w:t>الرمز:</w:t>
            </w:r>
          </w:p>
        </w:tc>
        <w:tc>
          <w:tcPr>
            <w:tcW w:w="5678" w:type="dxa"/>
            <w:vAlign w:val="center"/>
          </w:tcPr>
          <w:p w:rsidR="00CA72CD" w:rsidRPr="00661CA3" w:rsidRDefault="00CA72CD" w:rsidP="00A925A9">
            <w:pPr>
              <w:spacing w:after="0" w:line="240" w:lineRule="auto"/>
              <w:ind w:left="1196" w:hanging="1196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661CA3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  <w:r w:rsidRPr="00661CA3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 w:rsidR="00BC7D7E" w:rsidRPr="0087679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</w:t>
            </w:r>
            <w:r w:rsidR="001262B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1262B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تصميم </w:t>
            </w:r>
            <w:r w:rsidR="001262BC" w:rsidRPr="00BC7D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مصفوفة </w:t>
            </w:r>
            <w:r w:rsidR="001262B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لربط المواد الدراسية ونتاجات التعلم المتوقعة من البرنامج</w:t>
            </w:r>
            <w:bookmarkStart w:id="0" w:name="_GoBack"/>
            <w:bookmarkEnd w:id="0"/>
          </w:p>
        </w:tc>
        <w:tc>
          <w:tcPr>
            <w:tcW w:w="3131" w:type="dxa"/>
            <w:vMerge w:val="restart"/>
          </w:tcPr>
          <w:p w:rsidR="00641D3A" w:rsidRPr="00641D3A" w:rsidRDefault="008B296E" w:rsidP="00501260">
            <w:pPr>
              <w:spacing w:after="0" w:line="240" w:lineRule="auto"/>
              <w:rPr>
                <w:b/>
                <w:bCs/>
                <w:color w:val="0033CC"/>
                <w:sz w:val="2"/>
                <w:szCs w:val="2"/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E0FF90E" wp14:editId="05D2703F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-23495</wp:posOffset>
                  </wp:positionV>
                  <wp:extent cx="398780" cy="381000"/>
                  <wp:effectExtent l="0" t="0" r="1270" b="0"/>
                  <wp:wrapThrough wrapText="bothSides">
                    <wp:wrapPolygon edited="0">
                      <wp:start x="0" y="0"/>
                      <wp:lineTo x="0" y="20520"/>
                      <wp:lineTo x="20637" y="20520"/>
                      <wp:lineTo x="20637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1D3A" w:rsidRDefault="00641D3A" w:rsidP="00501260">
            <w:pPr>
              <w:spacing w:after="0" w:line="240" w:lineRule="auto"/>
              <w:rPr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  <w:r>
              <w:rPr>
                <w:b/>
                <w:bCs/>
                <w:color w:val="0033CC"/>
                <w:sz w:val="24"/>
                <w:szCs w:val="24"/>
                <w:rtl/>
                <w:lang w:bidi="ar-JO"/>
              </w:rPr>
              <w:tab/>
            </w:r>
            <w:r>
              <w:rPr>
                <w:b/>
                <w:bCs/>
                <w:color w:val="0033CC"/>
                <w:sz w:val="24"/>
                <w:szCs w:val="24"/>
                <w:rtl/>
                <w:lang w:bidi="ar-JO"/>
              </w:rPr>
              <w:tab/>
            </w:r>
          </w:p>
          <w:p w:rsidR="008B296E" w:rsidRDefault="008B296E" w:rsidP="00501260">
            <w:pPr>
              <w:spacing w:after="0" w:line="240" w:lineRule="auto"/>
              <w:jc w:val="center"/>
              <w:rPr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</w:p>
          <w:p w:rsidR="00CA72CD" w:rsidRPr="00661CA3" w:rsidRDefault="00CA72CD" w:rsidP="00501260">
            <w:pPr>
              <w:spacing w:after="0" w:line="240" w:lineRule="auto"/>
              <w:jc w:val="center"/>
              <w:rPr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  <w:r w:rsidRPr="00661CA3">
              <w:rPr>
                <w:b/>
                <w:bCs/>
                <w:color w:val="0033CC"/>
                <w:sz w:val="24"/>
                <w:szCs w:val="24"/>
                <w:rtl/>
                <w:lang w:bidi="ar-JO"/>
              </w:rPr>
              <w:t>جامعة فيلادلفيا</w:t>
            </w:r>
          </w:p>
          <w:p w:rsidR="00CA72CD" w:rsidRPr="00661CA3" w:rsidRDefault="00CA72CD" w:rsidP="00501260">
            <w:pPr>
              <w:spacing w:after="0" w:line="240" w:lineRule="auto"/>
              <w:jc w:val="center"/>
              <w:rPr>
                <w:b/>
                <w:bCs/>
                <w:color w:val="0033CC"/>
                <w:sz w:val="24"/>
                <w:szCs w:val="24"/>
                <w:lang w:bidi="ar-JO"/>
              </w:rPr>
            </w:pPr>
            <w:r w:rsidRPr="00661CA3">
              <w:rPr>
                <w:rFonts w:hint="cs"/>
                <w:b/>
                <w:bCs/>
                <w:color w:val="0033CC"/>
                <w:sz w:val="24"/>
                <w:szCs w:val="24"/>
                <w:rtl/>
                <w:lang w:bidi="ar-JO"/>
              </w:rPr>
              <w:t>عمادة ضمان الجودة</w:t>
            </w:r>
          </w:p>
          <w:p w:rsidR="00CA72CD" w:rsidRPr="00661CA3" w:rsidRDefault="00CA72CD" w:rsidP="00501260">
            <w:pPr>
              <w:spacing w:after="0" w:line="240" w:lineRule="auto"/>
              <w:jc w:val="center"/>
              <w:rPr>
                <w:color w:val="0033CC"/>
                <w:lang w:bidi="ar-JO"/>
              </w:rPr>
            </w:pPr>
            <w:r w:rsidRPr="00661CA3">
              <w:rPr>
                <w:color w:val="0033CC"/>
                <w:sz w:val="20"/>
                <w:szCs w:val="20"/>
                <w:lang w:bidi="ar-JO"/>
              </w:rPr>
              <w:t>Philadelphia University</w:t>
            </w:r>
          </w:p>
        </w:tc>
      </w:tr>
      <w:tr w:rsidR="00CA72CD" w:rsidRPr="00661CA3" w:rsidTr="008B296E">
        <w:trPr>
          <w:trHeight w:val="232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A72CD" w:rsidRPr="00641D3A" w:rsidRDefault="00CA72CD" w:rsidP="005012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641D3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CA72CD" w:rsidRPr="00641D3A" w:rsidRDefault="00CA72CD" w:rsidP="00501260">
            <w:pPr>
              <w:spacing w:after="0" w:line="240" w:lineRule="auto"/>
              <w:rPr>
                <w:b/>
                <w:bCs/>
                <w:sz w:val="24"/>
                <w:szCs w:val="24"/>
                <w:lang w:bidi="ar-JO"/>
              </w:rPr>
            </w:pPr>
            <w:r w:rsidRPr="00641D3A">
              <w:rPr>
                <w:rFonts w:hint="cs"/>
                <w:b/>
                <w:bCs/>
                <w:sz w:val="24"/>
                <w:szCs w:val="24"/>
                <w:rtl/>
              </w:rPr>
              <w:t>رقم الإصدار</w:t>
            </w:r>
            <w:r w:rsidRPr="00641D3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Pr="00641D3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1D3A">
              <w:rPr>
                <w:b/>
                <w:bCs/>
                <w:sz w:val="24"/>
                <w:szCs w:val="24"/>
              </w:rPr>
              <w:t>(Rev)</w:t>
            </w:r>
          </w:p>
        </w:tc>
        <w:tc>
          <w:tcPr>
            <w:tcW w:w="5678" w:type="dxa"/>
          </w:tcPr>
          <w:p w:rsidR="00CA72CD" w:rsidRPr="00641D3A" w:rsidRDefault="00CA72CD" w:rsidP="0050126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641D3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الجهة المصدرة: </w:t>
            </w:r>
            <w:r w:rsidRPr="00641D3A">
              <w:rPr>
                <w:rFonts w:hint="cs"/>
                <w:sz w:val="24"/>
                <w:szCs w:val="24"/>
                <w:rtl/>
                <w:lang w:bidi="ar-JO"/>
              </w:rPr>
              <w:t>نائب الرئيس للشؤون الأكاديمية</w:t>
            </w:r>
          </w:p>
        </w:tc>
        <w:tc>
          <w:tcPr>
            <w:tcW w:w="3131" w:type="dxa"/>
            <w:vMerge/>
          </w:tcPr>
          <w:p w:rsidR="00CA72CD" w:rsidRPr="00661CA3" w:rsidRDefault="00CA72CD" w:rsidP="00501260">
            <w:pPr>
              <w:spacing w:after="0" w:line="240" w:lineRule="auto"/>
            </w:pPr>
          </w:p>
        </w:tc>
      </w:tr>
      <w:tr w:rsidR="00CA72CD" w:rsidRPr="00661CA3" w:rsidTr="008B296E">
        <w:trPr>
          <w:trHeight w:val="131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A72CD" w:rsidRPr="00641D3A" w:rsidRDefault="00CA72CD" w:rsidP="005012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641D3A">
              <w:rPr>
                <w:b/>
                <w:bCs/>
                <w:sz w:val="24"/>
                <w:szCs w:val="24"/>
                <w:lang w:bidi="ar-JO"/>
              </w:rPr>
              <w:t>4</w:t>
            </w:r>
            <w:r w:rsidRPr="00641D3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  <w:r w:rsidRPr="00641D3A">
              <w:rPr>
                <w:b/>
                <w:bCs/>
                <w:sz w:val="24"/>
                <w:szCs w:val="24"/>
                <w:lang w:bidi="ar-JO"/>
              </w:rPr>
              <w:t>5</w:t>
            </w:r>
            <w:r w:rsidRPr="00641D3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-2021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CA72CD" w:rsidRPr="00641D3A" w:rsidRDefault="00CA72CD" w:rsidP="005012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1D3A">
              <w:rPr>
                <w:rFonts w:hint="cs"/>
                <w:b/>
                <w:bCs/>
                <w:sz w:val="24"/>
                <w:szCs w:val="24"/>
                <w:rtl/>
              </w:rPr>
              <w:t>تاريخ الإصدار:</w:t>
            </w:r>
          </w:p>
        </w:tc>
        <w:tc>
          <w:tcPr>
            <w:tcW w:w="5678" w:type="dxa"/>
            <w:vMerge w:val="restart"/>
            <w:vAlign w:val="center"/>
          </w:tcPr>
          <w:p w:rsidR="00CA72CD" w:rsidRPr="00641D3A" w:rsidRDefault="00CA72CD" w:rsidP="00501260">
            <w:pPr>
              <w:spacing w:after="0" w:line="240" w:lineRule="auto"/>
              <w:rPr>
                <w:sz w:val="24"/>
                <w:szCs w:val="24"/>
                <w:lang w:bidi="ar-JO"/>
              </w:rPr>
            </w:pPr>
            <w:r w:rsidRPr="00641D3A">
              <w:rPr>
                <w:rFonts w:hint="cs"/>
                <w:b/>
                <w:bCs/>
                <w:sz w:val="24"/>
                <w:szCs w:val="24"/>
                <w:rtl/>
              </w:rPr>
              <w:t xml:space="preserve">الجهة المدققة: </w:t>
            </w:r>
            <w:r w:rsidRPr="00641D3A">
              <w:rPr>
                <w:rFonts w:hint="cs"/>
                <w:sz w:val="24"/>
                <w:szCs w:val="24"/>
                <w:rtl/>
              </w:rPr>
              <w:t>اللجنة العليا لضمان الجودة</w:t>
            </w:r>
          </w:p>
        </w:tc>
        <w:tc>
          <w:tcPr>
            <w:tcW w:w="3131" w:type="dxa"/>
            <w:vMerge/>
          </w:tcPr>
          <w:p w:rsidR="00CA72CD" w:rsidRPr="00661CA3" w:rsidRDefault="00CA72CD" w:rsidP="00501260">
            <w:pPr>
              <w:spacing w:after="0" w:line="240" w:lineRule="auto"/>
            </w:pPr>
          </w:p>
        </w:tc>
      </w:tr>
      <w:tr w:rsidR="00CA72CD" w:rsidRPr="00661CA3" w:rsidTr="008B296E">
        <w:trPr>
          <w:trHeight w:val="176"/>
        </w:trPr>
        <w:tc>
          <w:tcPr>
            <w:tcW w:w="3104" w:type="dxa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CA72CD" w:rsidRPr="00641D3A" w:rsidRDefault="00CA72CD" w:rsidP="005012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41D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CA72CD" w:rsidRPr="00641D3A" w:rsidRDefault="00CA72CD" w:rsidP="005012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1D3A">
              <w:rPr>
                <w:rFonts w:hint="cs"/>
                <w:b/>
                <w:bCs/>
                <w:sz w:val="24"/>
                <w:szCs w:val="24"/>
                <w:rtl/>
              </w:rPr>
              <w:t>عدد صفحات:</w:t>
            </w:r>
          </w:p>
        </w:tc>
        <w:tc>
          <w:tcPr>
            <w:tcW w:w="5678" w:type="dxa"/>
            <w:vMerge/>
          </w:tcPr>
          <w:p w:rsidR="00CA72CD" w:rsidRPr="00661CA3" w:rsidRDefault="00CA72CD" w:rsidP="00501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1" w:type="dxa"/>
            <w:vMerge/>
          </w:tcPr>
          <w:p w:rsidR="00CA72CD" w:rsidRPr="00661CA3" w:rsidRDefault="00CA72CD" w:rsidP="00501260">
            <w:pPr>
              <w:spacing w:after="0" w:line="240" w:lineRule="auto"/>
            </w:pPr>
          </w:p>
        </w:tc>
      </w:tr>
    </w:tbl>
    <w:p w:rsidR="00CA72CD" w:rsidRPr="00CA72CD" w:rsidRDefault="00CA72CD" w:rsidP="00CA72C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CA72CD" w:rsidRPr="00876791" w:rsidRDefault="00CA72CD" w:rsidP="00CA72C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87679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كلي</w:t>
      </w:r>
      <w:r w:rsidR="00641D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ـــــ</w:t>
      </w:r>
      <w:r w:rsidRPr="0087679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ة: </w:t>
      </w:r>
    </w:p>
    <w:p w:rsidR="00CA72CD" w:rsidRPr="00876791" w:rsidRDefault="00A925A9" w:rsidP="0007226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925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تصميم </w:t>
      </w:r>
      <w:r w:rsidRPr="00A925A9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مصفوفة </w:t>
      </w:r>
      <w:r w:rsidRPr="00A925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لربط المواد الدراسية ونتاجات التعلم المتوقعة من البرنامج</w:t>
      </w:r>
      <w:r w:rsidR="00CA72CD" w:rsidRPr="00A925A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="00E261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</w:t>
      </w:r>
      <w:r w:rsidR="00CA72CD" w:rsidRPr="0087679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برنامج </w:t>
      </w:r>
      <w:r w:rsidR="00A217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</w:t>
      </w:r>
      <w:r w:rsidR="00CA72CD" w:rsidRPr="0087679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بكالوريوس </w:t>
      </w:r>
      <w:r w:rsidR="00A217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في </w:t>
      </w:r>
      <w:proofErr w:type="gramStart"/>
      <w:r w:rsidR="00CA72CD" w:rsidRPr="0087679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(  </w:t>
      </w:r>
      <w:proofErr w:type="gramEnd"/>
      <w:r w:rsidR="00CA72CD" w:rsidRPr="0087679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                  )</w:t>
      </w:r>
    </w:p>
    <w:p w:rsidR="00CA72CD" w:rsidRPr="00CA72CD" w:rsidRDefault="00CA72CD" w:rsidP="00CA72CD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6"/>
          <w:szCs w:val="6"/>
          <w:rtl/>
          <w:lang w:bidi="ar-JO"/>
        </w:rPr>
      </w:pPr>
    </w:p>
    <w:p w:rsidR="00CA72CD" w:rsidRPr="00BC7D7E" w:rsidRDefault="00CA72CD" w:rsidP="00CA72CD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4"/>
          <w:szCs w:val="4"/>
          <w:rtl/>
          <w:lang w:bidi="ar-JO"/>
        </w:rPr>
      </w:pPr>
    </w:p>
    <w:tbl>
      <w:tblPr>
        <w:tblStyle w:val="TableGrid"/>
        <w:bidiVisual/>
        <w:tblW w:w="1453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170"/>
        <w:gridCol w:w="1080"/>
        <w:gridCol w:w="1170"/>
        <w:gridCol w:w="1170"/>
        <w:gridCol w:w="1080"/>
        <w:gridCol w:w="1350"/>
        <w:gridCol w:w="1260"/>
        <w:gridCol w:w="1170"/>
        <w:gridCol w:w="1075"/>
        <w:gridCol w:w="995"/>
      </w:tblGrid>
      <w:tr w:rsidR="00CA72CD" w:rsidRPr="006A43AF" w:rsidTr="00BA2DCC">
        <w:trPr>
          <w:trHeight w:val="214"/>
        </w:trPr>
        <w:tc>
          <w:tcPr>
            <w:tcW w:w="301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2CD" w:rsidRPr="005C6630" w:rsidRDefault="00CA72CD" w:rsidP="003F47E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5C66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اسم المادة</w:t>
            </w:r>
          </w:p>
          <w:p w:rsidR="00CA72CD" w:rsidRPr="007C7E24" w:rsidRDefault="00CA72CD" w:rsidP="003F47E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C66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(رقم المادة)</w:t>
            </w:r>
          </w:p>
        </w:tc>
        <w:tc>
          <w:tcPr>
            <w:tcW w:w="11520" w:type="dxa"/>
            <w:gridSpan w:val="10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F47E8" w:rsidRPr="00BA2DCC" w:rsidRDefault="003F47E8" w:rsidP="003F47E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8"/>
                <w:szCs w:val="8"/>
                <w:rtl/>
                <w:lang w:bidi="ar-JO"/>
              </w:rPr>
            </w:pPr>
          </w:p>
          <w:p w:rsidR="00CA72CD" w:rsidRPr="00BA2DCC" w:rsidRDefault="00CA72CD" w:rsidP="003F47E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BA2DC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أسلوب التقييم *</w:t>
            </w:r>
          </w:p>
          <w:p w:rsidR="003F47E8" w:rsidRPr="00BA2DCC" w:rsidRDefault="003F47E8" w:rsidP="003F47E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JO"/>
              </w:rPr>
            </w:pPr>
          </w:p>
        </w:tc>
      </w:tr>
      <w:tr w:rsidR="003F47E8" w:rsidRPr="006A43AF" w:rsidTr="00BA2DCC">
        <w:trPr>
          <w:cantSplit/>
          <w:trHeight w:val="412"/>
        </w:trPr>
        <w:tc>
          <w:tcPr>
            <w:tcW w:w="3011" w:type="dxa"/>
            <w:vMerge/>
            <w:shd w:val="clear" w:color="auto" w:fill="D9D9D9" w:themeFill="background1" w:themeFillShade="D9"/>
          </w:tcPr>
          <w:p w:rsidR="003F47E8" w:rsidRPr="007C7E24" w:rsidRDefault="003F47E8" w:rsidP="003F47E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90" w:type="dxa"/>
            <w:gridSpan w:val="4"/>
            <w:shd w:val="clear" w:color="auto" w:fill="D9D9D9" w:themeFill="background1" w:themeFillShade="D9"/>
            <w:vAlign w:val="center"/>
          </w:tcPr>
          <w:p w:rsidR="003F47E8" w:rsidRPr="00BA2DCC" w:rsidRDefault="003F47E8" w:rsidP="003F47E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JO"/>
              </w:rPr>
            </w:pPr>
            <w:r w:rsidRPr="00BA2DC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JO"/>
              </w:rPr>
              <w:t>المعرفة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:rsidR="003F47E8" w:rsidRPr="00BA2DCC" w:rsidRDefault="003F47E8" w:rsidP="003F47E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JO"/>
              </w:rPr>
            </w:pPr>
            <w:r w:rsidRPr="00BA2DC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JO"/>
              </w:rPr>
              <w:t>المهارات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:rsidR="003F47E8" w:rsidRPr="00BA2DCC" w:rsidRDefault="003F47E8" w:rsidP="003F47E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JO"/>
              </w:rPr>
            </w:pPr>
            <w:r w:rsidRPr="00BA2DC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JO"/>
              </w:rPr>
              <w:t>الكفايات</w:t>
            </w:r>
          </w:p>
        </w:tc>
      </w:tr>
      <w:tr w:rsidR="00BA2DCC" w:rsidRPr="006A43AF" w:rsidTr="00BA2DCC">
        <w:trPr>
          <w:cantSplit/>
          <w:trHeight w:val="391"/>
        </w:trPr>
        <w:tc>
          <w:tcPr>
            <w:tcW w:w="3011" w:type="dxa"/>
            <w:vMerge/>
            <w:shd w:val="clear" w:color="auto" w:fill="D9D9D9" w:themeFill="background1" w:themeFillShade="D9"/>
          </w:tcPr>
          <w:p w:rsidR="00CA72CD" w:rsidRPr="007C7E24" w:rsidRDefault="00CA72CD" w:rsidP="003F47E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A72CD" w:rsidRPr="00BA2DCC" w:rsidRDefault="00BA2DCC" w:rsidP="003F47E8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K</w:t>
            </w:r>
            <w:r w:rsidRPr="00BA2DCC">
              <w:rPr>
                <w:rFonts w:asciiTheme="majorBidi" w:hAnsiTheme="majorBidi" w:cs="Times New Roman"/>
                <w:sz w:val="20"/>
                <w:szCs w:val="20"/>
                <w:vertAlign w:val="subscript"/>
                <w:lang w:bidi="ar-JO"/>
              </w:rPr>
              <w:t>P</w:t>
            </w:r>
            <w:r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1</w:t>
            </w:r>
            <w:r w:rsidR="00CA72CD" w:rsidRPr="00BA2DCC"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A72CD" w:rsidRPr="00BA2DCC" w:rsidRDefault="00CA72CD" w:rsidP="00BA2DC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</w:pP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K</w:t>
            </w:r>
            <w:r w:rsidRPr="00BA2DCC">
              <w:rPr>
                <w:rFonts w:asciiTheme="majorBidi" w:hAnsiTheme="majorBidi" w:cs="Times New Roman"/>
                <w:sz w:val="20"/>
                <w:szCs w:val="20"/>
                <w:vertAlign w:val="subscript"/>
                <w:lang w:bidi="ar-JO"/>
              </w:rPr>
              <w:t>P</w:t>
            </w: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2</w:t>
            </w:r>
            <w:r w:rsidRPr="00BA2DCC"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A72CD" w:rsidRPr="00BA2DCC" w:rsidRDefault="00CA72CD" w:rsidP="003F47E8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0"/>
                <w:szCs w:val="20"/>
                <w:lang w:bidi="ar-JO"/>
              </w:rPr>
            </w:pP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K</w:t>
            </w:r>
            <w:r w:rsidRPr="00BA2DCC">
              <w:rPr>
                <w:rFonts w:asciiTheme="majorBidi" w:hAnsiTheme="majorBidi" w:cs="Times New Roman"/>
                <w:sz w:val="20"/>
                <w:szCs w:val="20"/>
                <w:vertAlign w:val="subscript"/>
                <w:lang w:bidi="ar-JO"/>
              </w:rPr>
              <w:t>P</w:t>
            </w: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3</w:t>
            </w:r>
            <w:r w:rsidRPr="00BA2DCC"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A72CD" w:rsidRPr="00BA2DCC" w:rsidRDefault="00CA72CD" w:rsidP="00BA2DC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</w:pP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K</w:t>
            </w:r>
            <w:r w:rsidR="00BA2DCC"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p</w:t>
            </w: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4</w:t>
            </w:r>
            <w:r w:rsidRPr="00BA2DCC"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A72CD" w:rsidRPr="00BA2DCC" w:rsidRDefault="00CA72CD" w:rsidP="00BA2DC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</w:pP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S</w:t>
            </w:r>
            <w:r w:rsidRPr="00BA2DCC">
              <w:rPr>
                <w:rFonts w:asciiTheme="majorBidi" w:hAnsiTheme="majorBidi" w:cs="Times New Roman"/>
                <w:sz w:val="20"/>
                <w:szCs w:val="20"/>
                <w:vertAlign w:val="subscript"/>
                <w:lang w:bidi="ar-JO"/>
              </w:rPr>
              <w:t>P</w:t>
            </w: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1</w:t>
            </w:r>
            <w:r w:rsidRPr="00BA2DCC"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A72CD" w:rsidRPr="00BA2DCC" w:rsidRDefault="00CA72CD" w:rsidP="00BA2DC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</w:pP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S</w:t>
            </w:r>
            <w:r w:rsidRPr="00BA2DCC">
              <w:rPr>
                <w:rFonts w:asciiTheme="majorBidi" w:hAnsiTheme="majorBidi" w:cs="Times New Roman"/>
                <w:sz w:val="20"/>
                <w:szCs w:val="20"/>
                <w:vertAlign w:val="subscript"/>
                <w:lang w:bidi="ar-JO"/>
              </w:rPr>
              <w:t>P</w:t>
            </w: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2</w:t>
            </w:r>
            <w:r w:rsidRPr="00BA2DCC"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A72CD" w:rsidRPr="00BA2DCC" w:rsidRDefault="00CA72CD" w:rsidP="003F47E8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0"/>
                <w:szCs w:val="20"/>
                <w:lang w:bidi="ar-JO"/>
              </w:rPr>
            </w:pP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S</w:t>
            </w:r>
            <w:r w:rsidRPr="00BA2DCC">
              <w:rPr>
                <w:rFonts w:asciiTheme="majorBidi" w:hAnsiTheme="majorBidi" w:cs="Times New Roman"/>
                <w:sz w:val="20"/>
                <w:szCs w:val="20"/>
                <w:vertAlign w:val="subscript"/>
                <w:lang w:bidi="ar-JO"/>
              </w:rPr>
              <w:t>P</w:t>
            </w: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3</w:t>
            </w:r>
            <w:r w:rsidRPr="00BA2DCC"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A72CD" w:rsidRPr="00BA2DCC" w:rsidRDefault="00CA72CD" w:rsidP="003F47E8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</w:pP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C</w:t>
            </w:r>
            <w:r w:rsidRPr="00BA2DCC">
              <w:rPr>
                <w:rFonts w:asciiTheme="majorBidi" w:hAnsiTheme="majorBidi" w:cs="Times New Roman"/>
                <w:sz w:val="20"/>
                <w:szCs w:val="20"/>
                <w:vertAlign w:val="subscript"/>
                <w:lang w:bidi="ar-JO"/>
              </w:rPr>
              <w:t>P</w:t>
            </w: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1</w:t>
            </w:r>
            <w:r w:rsidRPr="00BA2DCC"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CA72CD" w:rsidRPr="00BA2DCC" w:rsidRDefault="00CA72CD" w:rsidP="00BA2DC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</w:pP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C</w:t>
            </w:r>
            <w:r w:rsidRPr="00BA2DCC">
              <w:rPr>
                <w:rFonts w:asciiTheme="majorBidi" w:hAnsiTheme="majorBidi" w:cs="Times New Roman"/>
                <w:sz w:val="20"/>
                <w:szCs w:val="20"/>
                <w:vertAlign w:val="subscript"/>
                <w:lang w:bidi="ar-JO"/>
              </w:rPr>
              <w:t>P</w:t>
            </w: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2</w:t>
            </w:r>
            <w:r w:rsidRPr="00BA2DCC"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CA72CD" w:rsidRPr="00BA2DCC" w:rsidRDefault="00CA72CD" w:rsidP="00BA2DCC">
            <w:pPr>
              <w:spacing w:after="0" w:line="240" w:lineRule="auto"/>
              <w:jc w:val="center"/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</w:pP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C</w:t>
            </w:r>
            <w:r w:rsidRPr="00BA2DCC">
              <w:rPr>
                <w:rFonts w:asciiTheme="majorBidi" w:hAnsiTheme="majorBidi" w:cs="Times New Roman"/>
                <w:sz w:val="20"/>
                <w:szCs w:val="20"/>
                <w:vertAlign w:val="subscript"/>
                <w:lang w:bidi="ar-JO"/>
              </w:rPr>
              <w:t>P</w:t>
            </w:r>
            <w:r w:rsidRPr="00BA2DCC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>3</w:t>
            </w:r>
            <w:r w:rsidRPr="00BA2DCC"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CA72CD" w:rsidRPr="006A43AF" w:rsidTr="00BA2DCC">
        <w:tc>
          <w:tcPr>
            <w:tcW w:w="3011" w:type="dxa"/>
          </w:tcPr>
          <w:p w:rsidR="00CA72CD" w:rsidRPr="00C90275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</w:tcPr>
          <w:p w:rsidR="00CA72CD" w:rsidRPr="003208AB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80" w:type="dxa"/>
            <w:vAlign w:val="center"/>
          </w:tcPr>
          <w:p w:rsidR="00CA72CD" w:rsidRPr="00B922BB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A72CD" w:rsidRPr="00B922BB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8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75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995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</w:tr>
      <w:tr w:rsidR="00CA72CD" w:rsidRPr="006A43AF" w:rsidTr="00BA2DCC">
        <w:tc>
          <w:tcPr>
            <w:tcW w:w="3011" w:type="dxa"/>
          </w:tcPr>
          <w:p w:rsidR="00CA72CD" w:rsidRPr="00C90275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8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8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75" w:type="dxa"/>
            <w:vAlign w:val="center"/>
          </w:tcPr>
          <w:p w:rsidR="00CA72CD" w:rsidRPr="00B922BB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5" w:type="dxa"/>
            <w:vAlign w:val="center"/>
          </w:tcPr>
          <w:p w:rsidR="00CA72CD" w:rsidRPr="00B922BB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CA72CD" w:rsidRPr="006A43AF" w:rsidTr="00BA2DCC">
        <w:tc>
          <w:tcPr>
            <w:tcW w:w="3011" w:type="dxa"/>
          </w:tcPr>
          <w:p w:rsidR="00CA72CD" w:rsidRPr="00341CFB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8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</w:tcPr>
          <w:p w:rsidR="00CA72CD" w:rsidRPr="00ED32B1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170" w:type="dxa"/>
          </w:tcPr>
          <w:p w:rsidR="00CA72CD" w:rsidRPr="00ED32B1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80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70" w:type="dxa"/>
          </w:tcPr>
          <w:p w:rsidR="00CA72CD" w:rsidRPr="007C3DC3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75" w:type="dxa"/>
          </w:tcPr>
          <w:p w:rsidR="00CA72CD" w:rsidRPr="00ED32B1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995" w:type="dxa"/>
          </w:tcPr>
          <w:p w:rsidR="00CA72CD" w:rsidRPr="00ED32B1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</w:tr>
      <w:tr w:rsidR="00CA72CD" w:rsidRPr="006A43AF" w:rsidTr="00BA2DCC">
        <w:tc>
          <w:tcPr>
            <w:tcW w:w="3011" w:type="dxa"/>
          </w:tcPr>
          <w:p w:rsidR="00CA72CD" w:rsidRPr="00C90275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8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80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70" w:type="dxa"/>
          </w:tcPr>
          <w:p w:rsidR="00CA72CD" w:rsidRPr="007C3DC3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75" w:type="dxa"/>
          </w:tcPr>
          <w:p w:rsidR="00CA72CD" w:rsidRPr="00ED32B1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995" w:type="dxa"/>
          </w:tcPr>
          <w:p w:rsidR="00CA72CD" w:rsidRPr="00ED32B1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</w:tr>
      <w:tr w:rsidR="00CA72CD" w:rsidRPr="006A43AF" w:rsidTr="00BA2DCC">
        <w:tc>
          <w:tcPr>
            <w:tcW w:w="3011" w:type="dxa"/>
          </w:tcPr>
          <w:p w:rsidR="00CA72CD" w:rsidRPr="00C90275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8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A72CD" w:rsidRPr="00703958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080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70" w:type="dxa"/>
          </w:tcPr>
          <w:p w:rsidR="00CA72CD" w:rsidRPr="007C3DC3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75" w:type="dxa"/>
          </w:tcPr>
          <w:p w:rsidR="00CA72CD" w:rsidRPr="00ED32B1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995" w:type="dxa"/>
          </w:tcPr>
          <w:p w:rsidR="00CA72CD" w:rsidRPr="00ED32B1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</w:tr>
      <w:tr w:rsidR="00CA72CD" w:rsidRPr="006A43AF" w:rsidTr="00BA2DCC">
        <w:tc>
          <w:tcPr>
            <w:tcW w:w="3011" w:type="dxa"/>
          </w:tcPr>
          <w:p w:rsidR="00CA72CD" w:rsidRPr="00C90275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70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70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70" w:type="dxa"/>
          </w:tcPr>
          <w:p w:rsidR="00CA72CD" w:rsidRPr="002C14B1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1075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5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</w:tr>
      <w:tr w:rsidR="00CA72CD" w:rsidRPr="006A43AF" w:rsidTr="00BA2DCC">
        <w:tc>
          <w:tcPr>
            <w:tcW w:w="3011" w:type="dxa"/>
          </w:tcPr>
          <w:p w:rsidR="00CA72CD" w:rsidRPr="00C90275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</w:tcPr>
          <w:p w:rsidR="00CA72CD" w:rsidRPr="007C3DC3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80" w:type="dxa"/>
          </w:tcPr>
          <w:p w:rsidR="00CA72CD" w:rsidRPr="007C3DC3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170" w:type="dxa"/>
          </w:tcPr>
          <w:p w:rsidR="00CA72CD" w:rsidRPr="007C3DC3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170" w:type="dxa"/>
          </w:tcPr>
          <w:p w:rsidR="00CA72CD" w:rsidRPr="007C3DC3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80" w:type="dxa"/>
          </w:tcPr>
          <w:p w:rsidR="00CA72CD" w:rsidRPr="007C3DC3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350" w:type="dxa"/>
          </w:tcPr>
          <w:p w:rsidR="00CA72CD" w:rsidRPr="007C3DC3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260" w:type="dxa"/>
          </w:tcPr>
          <w:p w:rsidR="00CA72CD" w:rsidRPr="007C3DC3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170" w:type="dxa"/>
          </w:tcPr>
          <w:p w:rsidR="00CA72CD" w:rsidRPr="007C3DC3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75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5" w:type="dxa"/>
          </w:tcPr>
          <w:p w:rsidR="00CA72CD" w:rsidRPr="007C7E24" w:rsidRDefault="00CA72CD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1260" w:rsidRPr="006A43AF" w:rsidTr="00BA2DCC">
        <w:tc>
          <w:tcPr>
            <w:tcW w:w="3011" w:type="dxa"/>
          </w:tcPr>
          <w:p w:rsidR="00501260" w:rsidRPr="00C90275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8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17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17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8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35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26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17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75" w:type="dxa"/>
          </w:tcPr>
          <w:p w:rsidR="00501260" w:rsidRPr="007C7E24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5" w:type="dxa"/>
          </w:tcPr>
          <w:p w:rsidR="00501260" w:rsidRPr="007C7E24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1260" w:rsidRPr="006A43AF" w:rsidTr="00BA2DCC">
        <w:tc>
          <w:tcPr>
            <w:tcW w:w="3011" w:type="dxa"/>
          </w:tcPr>
          <w:p w:rsidR="00501260" w:rsidRPr="00C90275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8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17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17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8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35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26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17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75" w:type="dxa"/>
          </w:tcPr>
          <w:p w:rsidR="00501260" w:rsidRPr="007C7E24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5" w:type="dxa"/>
          </w:tcPr>
          <w:p w:rsidR="00501260" w:rsidRPr="007C7E24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1260" w:rsidRPr="006A43AF" w:rsidTr="00BA2DCC">
        <w:tc>
          <w:tcPr>
            <w:tcW w:w="3011" w:type="dxa"/>
          </w:tcPr>
          <w:p w:rsidR="00501260" w:rsidRPr="00C90275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8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17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17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8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35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26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17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75" w:type="dxa"/>
          </w:tcPr>
          <w:p w:rsidR="00501260" w:rsidRPr="007C7E24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5" w:type="dxa"/>
          </w:tcPr>
          <w:p w:rsidR="00501260" w:rsidRPr="007C7E24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1260" w:rsidRPr="006A43AF" w:rsidTr="00BA2DCC">
        <w:tc>
          <w:tcPr>
            <w:tcW w:w="3011" w:type="dxa"/>
          </w:tcPr>
          <w:p w:rsidR="00501260" w:rsidRPr="00C90275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8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17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17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8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35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26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170" w:type="dxa"/>
          </w:tcPr>
          <w:p w:rsidR="00501260" w:rsidRPr="007C3DC3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  <w:tc>
          <w:tcPr>
            <w:tcW w:w="1075" w:type="dxa"/>
          </w:tcPr>
          <w:p w:rsidR="00501260" w:rsidRPr="007C7E24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95" w:type="dxa"/>
          </w:tcPr>
          <w:p w:rsidR="00501260" w:rsidRPr="007C7E24" w:rsidRDefault="00501260" w:rsidP="00CA72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A217E2" w:rsidRDefault="00A217E2" w:rsidP="00A217E2">
      <w:pPr>
        <w:pStyle w:val="ListParagraph"/>
        <w:autoSpaceDE w:val="0"/>
        <w:autoSpaceDN w:val="0"/>
        <w:adjustRightInd w:val="0"/>
        <w:spacing w:after="0" w:line="240" w:lineRule="auto"/>
        <w:ind w:left="208"/>
        <w:jc w:val="both"/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</w:pPr>
    </w:p>
    <w:p w:rsidR="00A217E2" w:rsidRDefault="00A217E2" w:rsidP="00A217E2">
      <w:pPr>
        <w:pStyle w:val="ListParagraph"/>
        <w:autoSpaceDE w:val="0"/>
        <w:autoSpaceDN w:val="0"/>
        <w:adjustRightInd w:val="0"/>
        <w:spacing w:after="0" w:line="240" w:lineRule="auto"/>
        <w:ind w:left="208"/>
        <w:jc w:val="both"/>
        <w:rPr>
          <w:rFonts w:asciiTheme="majorBidi" w:hAnsiTheme="majorBidi" w:cs="Times New Roman"/>
          <w:b/>
          <w:bCs/>
          <w:sz w:val="20"/>
          <w:szCs w:val="20"/>
          <w:lang w:bidi="ar-JO"/>
        </w:rPr>
      </w:pPr>
      <w:r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* </w:t>
      </w:r>
      <w:r>
        <w:rPr>
          <w:rFonts w:asciiTheme="majorBidi" w:hAnsiTheme="majorBidi" w:cs="Times New Roman"/>
          <w:b/>
          <w:bCs/>
          <w:sz w:val="20"/>
          <w:szCs w:val="20"/>
          <w:lang w:bidi="ar-JO"/>
        </w:rPr>
        <w:t>K</w:t>
      </w:r>
      <w:r>
        <w:rPr>
          <w:rFonts w:asciiTheme="majorBidi" w:hAnsiTheme="majorBidi" w:cs="Times New Roman"/>
          <w:b/>
          <w:bCs/>
          <w:sz w:val="20"/>
          <w:szCs w:val="20"/>
          <w:vertAlign w:val="subscript"/>
          <w:lang w:bidi="ar-JO"/>
        </w:rPr>
        <w:t>P</w:t>
      </w:r>
      <w:r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: المعرفة للبرنامج، </w:t>
      </w:r>
      <w:r>
        <w:rPr>
          <w:rFonts w:asciiTheme="majorBidi" w:hAnsiTheme="majorBidi" w:cs="Times New Roman"/>
          <w:b/>
          <w:bCs/>
          <w:sz w:val="20"/>
          <w:szCs w:val="20"/>
          <w:lang w:bidi="ar-JO"/>
        </w:rPr>
        <w:t>S</w:t>
      </w:r>
      <w:r>
        <w:rPr>
          <w:rFonts w:asciiTheme="majorBidi" w:hAnsiTheme="majorBidi" w:cs="Times New Roman"/>
          <w:b/>
          <w:bCs/>
          <w:sz w:val="20"/>
          <w:szCs w:val="20"/>
          <w:vertAlign w:val="subscript"/>
          <w:lang w:bidi="ar-JO"/>
        </w:rPr>
        <w:t>P</w:t>
      </w:r>
      <w:r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: المهارات للبرنامج، </w:t>
      </w:r>
      <w:r>
        <w:rPr>
          <w:rFonts w:asciiTheme="majorBidi" w:hAnsiTheme="majorBidi" w:cs="Times New Roman"/>
          <w:b/>
          <w:bCs/>
          <w:sz w:val="20"/>
          <w:szCs w:val="20"/>
          <w:lang w:bidi="ar-JO"/>
        </w:rPr>
        <w:t>C</w:t>
      </w:r>
      <w:r>
        <w:rPr>
          <w:rFonts w:asciiTheme="majorBidi" w:hAnsiTheme="majorBidi" w:cs="Times New Roman"/>
          <w:b/>
          <w:bCs/>
          <w:sz w:val="20"/>
          <w:szCs w:val="20"/>
          <w:vertAlign w:val="subscript"/>
          <w:lang w:bidi="ar-JO"/>
        </w:rPr>
        <w:t>P</w:t>
      </w:r>
      <w:r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>: الكفايات للبرنامج</w:t>
      </w:r>
    </w:p>
    <w:p w:rsidR="00A217E2" w:rsidRDefault="00A217E2" w:rsidP="00A217E2">
      <w:pPr>
        <w:pStyle w:val="ListParagraph"/>
        <w:autoSpaceDE w:val="0"/>
        <w:autoSpaceDN w:val="0"/>
        <w:adjustRightInd w:val="0"/>
        <w:spacing w:after="0" w:line="240" w:lineRule="auto"/>
        <w:ind w:left="458"/>
        <w:rPr>
          <w:rFonts w:asciiTheme="majorBidi" w:hAnsiTheme="majorBidi" w:cs="Times New Roman"/>
          <w:b/>
          <w:bCs/>
          <w:sz w:val="20"/>
          <w:szCs w:val="20"/>
          <w:lang w:bidi="ar-JO"/>
        </w:rPr>
      </w:pPr>
    </w:p>
    <w:p w:rsidR="00CA72CD" w:rsidRPr="00131006" w:rsidRDefault="00CA72CD" w:rsidP="000722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8" w:hanging="270"/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</w:pPr>
      <w:r w:rsidRPr="00131006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>استخد</w:t>
      </w:r>
      <w:r w:rsidR="00B82F2A">
        <w:rPr>
          <w:rFonts w:asciiTheme="majorBidi" w:hAnsiTheme="majorBidi" w:cs="Times New Roman" w:hint="cs"/>
          <w:b/>
          <w:bCs/>
          <w:sz w:val="20"/>
          <w:szCs w:val="20"/>
          <w:rtl/>
          <w:lang w:bidi="ar-JO"/>
        </w:rPr>
        <w:t>ا</w:t>
      </w:r>
      <w:r w:rsidRPr="00131006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>م أسلوبي التقييم المباشر وغير المباشر.</w:t>
      </w:r>
    </w:p>
    <w:p w:rsidR="00CA72CD" w:rsidRPr="00131006" w:rsidRDefault="00CA72CD" w:rsidP="000722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8" w:hanging="270"/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</w:pPr>
      <w:r w:rsidRPr="00131006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يجب تقييم كل </w:t>
      </w:r>
      <w:r w:rsidR="0007226E">
        <w:rPr>
          <w:rFonts w:asciiTheme="majorBidi" w:hAnsiTheme="majorBidi" w:cs="Times New Roman" w:hint="cs"/>
          <w:b/>
          <w:bCs/>
          <w:sz w:val="20"/>
          <w:szCs w:val="20"/>
          <w:rtl/>
          <w:lang w:bidi="ar-JO"/>
        </w:rPr>
        <w:t>نتا</w:t>
      </w:r>
      <w:r w:rsidRPr="00131006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>ج تعلم مرتين على الأقل.</w:t>
      </w:r>
    </w:p>
    <w:p w:rsidR="00CA72CD" w:rsidRPr="00131006" w:rsidRDefault="00CA72CD" w:rsidP="000722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8" w:hanging="270"/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</w:pPr>
      <w:r w:rsidRPr="00131006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lastRenderedPageBreak/>
        <w:t xml:space="preserve">يجب أن يتناسب أسلوب التقييم مع نوع </w:t>
      </w:r>
      <w:r w:rsidR="0007226E">
        <w:rPr>
          <w:rFonts w:asciiTheme="majorBidi" w:hAnsiTheme="majorBidi" w:cs="Times New Roman" w:hint="cs"/>
          <w:b/>
          <w:bCs/>
          <w:sz w:val="20"/>
          <w:szCs w:val="20"/>
          <w:rtl/>
          <w:lang w:bidi="ar-JO"/>
        </w:rPr>
        <w:t>نتا</w:t>
      </w:r>
      <w:r w:rsidRPr="00131006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>ج التعلم.</w:t>
      </w:r>
    </w:p>
    <w:p w:rsidR="00CA72CD" w:rsidRPr="00131006" w:rsidRDefault="00CA72CD" w:rsidP="000722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8" w:hanging="270"/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</w:pPr>
      <w:r w:rsidRPr="00131006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من المستحسن أن يتم تقييم </w:t>
      </w:r>
      <w:r w:rsidR="0007226E">
        <w:rPr>
          <w:rFonts w:asciiTheme="majorBidi" w:hAnsiTheme="majorBidi" w:cs="Times New Roman" w:hint="cs"/>
          <w:b/>
          <w:bCs/>
          <w:sz w:val="20"/>
          <w:szCs w:val="20"/>
          <w:rtl/>
          <w:lang w:bidi="ar-JO"/>
        </w:rPr>
        <w:t>نتا</w:t>
      </w:r>
      <w:r w:rsidRPr="00131006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 xml:space="preserve">ج التعلم في نفس المادة التي تم تغطية </w:t>
      </w:r>
      <w:r w:rsidR="0007226E">
        <w:rPr>
          <w:rFonts w:asciiTheme="majorBidi" w:hAnsiTheme="majorBidi" w:cs="Times New Roman" w:hint="cs"/>
          <w:b/>
          <w:bCs/>
          <w:sz w:val="20"/>
          <w:szCs w:val="20"/>
          <w:rtl/>
          <w:lang w:bidi="ar-JO"/>
        </w:rPr>
        <w:t>النتا</w:t>
      </w:r>
      <w:r w:rsidRPr="00131006">
        <w:rPr>
          <w:rFonts w:asciiTheme="majorBidi" w:hAnsiTheme="majorBidi" w:cs="Times New Roman"/>
          <w:b/>
          <w:bCs/>
          <w:sz w:val="20"/>
          <w:szCs w:val="20"/>
          <w:rtl/>
          <w:lang w:bidi="ar-JO"/>
        </w:rPr>
        <w:t>ج بها إضافة إلى مادة أخرى.</w:t>
      </w:r>
    </w:p>
    <w:sectPr w:rsidR="00CA72CD" w:rsidRPr="00131006" w:rsidSect="00BC7D7E">
      <w:pgSz w:w="16838" w:h="11906" w:orient="landscape"/>
      <w:pgMar w:top="2268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1446"/>
    <w:multiLevelType w:val="hybridMultilevel"/>
    <w:tmpl w:val="4FA4BAF8"/>
    <w:lvl w:ilvl="0" w:tplc="4A5E46E0"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 w15:restartNumberingAfterBreak="0">
    <w:nsid w:val="7A1D0219"/>
    <w:multiLevelType w:val="hybridMultilevel"/>
    <w:tmpl w:val="5C72D7C6"/>
    <w:lvl w:ilvl="0" w:tplc="04090003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E9"/>
    <w:rsid w:val="00061818"/>
    <w:rsid w:val="0007226E"/>
    <w:rsid w:val="0009128F"/>
    <w:rsid w:val="000A56E9"/>
    <w:rsid w:val="001262BC"/>
    <w:rsid w:val="002B059E"/>
    <w:rsid w:val="003F47E8"/>
    <w:rsid w:val="00501260"/>
    <w:rsid w:val="00545B33"/>
    <w:rsid w:val="00641D3A"/>
    <w:rsid w:val="008B296E"/>
    <w:rsid w:val="00A217E2"/>
    <w:rsid w:val="00A925A9"/>
    <w:rsid w:val="00B82F2A"/>
    <w:rsid w:val="00B94130"/>
    <w:rsid w:val="00BA2DCC"/>
    <w:rsid w:val="00BC7D7E"/>
    <w:rsid w:val="00CA72CD"/>
    <w:rsid w:val="00CF05F1"/>
    <w:rsid w:val="00E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4F7F20-F618-4491-8636-DB3CD713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CD"/>
    <w:pPr>
      <w:bidi/>
      <w:spacing w:after="200" w:line="276" w:lineRule="auto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2CD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2CD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CA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7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41D3A"/>
    <w:pPr>
      <w:bidi/>
      <w:spacing w:after="0" w:line="240" w:lineRule="auto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CD56-132D-4F07-A03D-B85178A6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Wahieba Dauod</dc:creator>
  <cp:keywords/>
  <dc:description/>
  <cp:lastModifiedBy>Wahieba Dauod</cp:lastModifiedBy>
  <cp:revision>19</cp:revision>
  <cp:lastPrinted>2021-05-04T11:18:00Z</cp:lastPrinted>
  <dcterms:created xsi:type="dcterms:W3CDTF">2021-05-04T11:04:00Z</dcterms:created>
  <dcterms:modified xsi:type="dcterms:W3CDTF">2021-05-24T07:21:00Z</dcterms:modified>
</cp:coreProperties>
</file>