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D" w:rsidRDefault="00EC34AD" w:rsidP="00CD74AD">
      <w:pPr>
        <w:rPr>
          <w:rtl/>
          <w:lang w:bidi="ar-JO"/>
        </w:rPr>
      </w:pPr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38.4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82743297" r:id="rId7"/>
        </w:pict>
      </w:r>
    </w:p>
    <w:p w:rsidR="00CD74AD" w:rsidRDefault="00CD74AD" w:rsidP="00CD74AD">
      <w:pPr>
        <w:rPr>
          <w:rtl/>
          <w:lang w:bidi="ar-JO"/>
        </w:rPr>
      </w:pPr>
    </w:p>
    <w:p w:rsidR="0091678D" w:rsidRDefault="0091678D" w:rsidP="00816224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              </w:t>
      </w:r>
      <w:r w:rsidR="00816224">
        <w:rPr>
          <w:rFonts w:hint="cs"/>
          <w:b/>
          <w:bCs/>
          <w:sz w:val="20"/>
          <w:szCs w:val="20"/>
          <w:rtl/>
          <w:lang w:bidi="ar-JO"/>
        </w:rPr>
        <w:t xml:space="preserve">اتجاهات </w:t>
      </w:r>
      <w:r>
        <w:rPr>
          <w:b/>
          <w:bCs/>
          <w:sz w:val="20"/>
          <w:szCs w:val="20"/>
          <w:rtl/>
          <w:lang w:bidi="ar-JO"/>
        </w:rPr>
        <w:t xml:space="preserve"> </w:t>
      </w:r>
      <w:r w:rsidR="00816224">
        <w:rPr>
          <w:rFonts w:hint="cs"/>
          <w:b/>
          <w:bCs/>
          <w:sz w:val="20"/>
          <w:szCs w:val="20"/>
          <w:rtl/>
          <w:lang w:bidi="ar-JO"/>
        </w:rPr>
        <w:t>نظرية في ال</w:t>
      </w:r>
      <w:r>
        <w:rPr>
          <w:b/>
          <w:bCs/>
          <w:sz w:val="20"/>
          <w:szCs w:val="20"/>
          <w:rtl/>
          <w:lang w:bidi="ar-JO"/>
        </w:rPr>
        <w:t>إرشاد (0170</w:t>
      </w:r>
      <w:r w:rsidR="00816224">
        <w:rPr>
          <w:rFonts w:hint="cs"/>
          <w:b/>
          <w:bCs/>
          <w:sz w:val="20"/>
          <w:szCs w:val="20"/>
          <w:rtl/>
          <w:lang w:bidi="ar-JO"/>
        </w:rPr>
        <w:t>113</w:t>
      </w:r>
      <w:r>
        <w:rPr>
          <w:b/>
          <w:bCs/>
          <w:sz w:val="20"/>
          <w:szCs w:val="20"/>
          <w:rtl/>
          <w:lang w:bidi="ar-JO"/>
        </w:rPr>
        <w:t xml:space="preserve">)                                                     </w:t>
      </w:r>
    </w:p>
    <w:p w:rsidR="0091678D" w:rsidRDefault="0091678D" w:rsidP="0091678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            </w:t>
      </w:r>
      <w:proofErr w:type="spellStart"/>
      <w:r>
        <w:rPr>
          <w:b/>
          <w:bCs/>
          <w:sz w:val="20"/>
          <w:szCs w:val="20"/>
          <w:rtl/>
          <w:lang w:bidi="ar-JO"/>
        </w:rPr>
        <w:t>الإمتحان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الثاني                                                           </w:t>
      </w:r>
      <w:r>
        <w:rPr>
          <w:b/>
          <w:bCs/>
          <w:sz w:val="20"/>
          <w:szCs w:val="20"/>
          <w:rtl/>
          <w:lang w:bidi="ar-JO"/>
        </w:rPr>
        <w:t xml:space="preserve">رقم المقعد (   ) </w:t>
      </w:r>
    </w:p>
    <w:p w:rsidR="0091678D" w:rsidRDefault="0091678D" w:rsidP="0091678D">
      <w:pPr>
        <w:jc w:val="both"/>
        <w:rPr>
          <w:b/>
          <w:bCs/>
          <w:sz w:val="20"/>
          <w:szCs w:val="20"/>
          <w:rtl/>
          <w:lang w:bidi="ar-JO"/>
        </w:rPr>
      </w:pPr>
      <w:proofErr w:type="spellStart"/>
      <w:r>
        <w:rPr>
          <w:b/>
          <w:bCs/>
          <w:sz w:val="20"/>
          <w:szCs w:val="20"/>
          <w:rtl/>
          <w:lang w:bidi="ar-JO"/>
        </w:rPr>
        <w:t>إسم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الطالب:                                                                                                                           </w:t>
      </w:r>
    </w:p>
    <w:p w:rsidR="0091678D" w:rsidRDefault="0091678D" w:rsidP="0091678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الرقم الجامعي: (                             )          مدرس المادة: د.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لينة عاشور                                                    الشعبة  (   )</w:t>
      </w:r>
    </w:p>
    <w:p w:rsidR="0091678D" w:rsidRDefault="0091678D" w:rsidP="0091678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91678D" w:rsidRDefault="0091678D" w:rsidP="0091678D">
      <w:pPr>
        <w:rPr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الأول</w:t>
      </w:r>
      <w:r>
        <w:rPr>
          <w:b/>
          <w:bCs/>
          <w:rtl/>
          <w:lang w:bidi="ar-JO"/>
        </w:rPr>
        <w:t>: ضع دائرة حول رمز الإجابة الصحيحة فيما يأتي:                                                                (</w:t>
      </w:r>
      <w:r>
        <w:rPr>
          <w:rFonts w:hint="cs"/>
          <w:b/>
          <w:bCs/>
          <w:rtl/>
          <w:lang w:bidi="ar-JO"/>
        </w:rPr>
        <w:t>10</w:t>
      </w:r>
      <w:r>
        <w:rPr>
          <w:b/>
          <w:bCs/>
          <w:rtl/>
          <w:lang w:bidi="ar-JO"/>
        </w:rPr>
        <w:t xml:space="preserve"> علامات)</w:t>
      </w:r>
    </w:p>
    <w:p w:rsidR="0091678D" w:rsidRPr="0050450C" w:rsidRDefault="0091678D" w:rsidP="00E96651">
      <w:pPr>
        <w:rPr>
          <w:b/>
          <w:bCs/>
          <w:rtl/>
          <w:lang w:bidi="ar-JO"/>
        </w:rPr>
      </w:pPr>
      <w:r>
        <w:rPr>
          <w:rtl/>
          <w:lang w:bidi="ar-JO"/>
        </w:rPr>
        <w:t xml:space="preserve">       1</w:t>
      </w:r>
      <w:r w:rsidRPr="0050450C">
        <w:rPr>
          <w:b/>
          <w:bCs/>
          <w:rtl/>
          <w:lang w:bidi="ar-JO"/>
        </w:rPr>
        <w:t xml:space="preserve">. </w:t>
      </w:r>
      <w:r w:rsidR="002514D2">
        <w:rPr>
          <w:rFonts w:hint="cs"/>
          <w:b/>
          <w:bCs/>
          <w:rtl/>
          <w:lang w:bidi="ar-JO"/>
        </w:rPr>
        <w:t xml:space="preserve">من المفاهيم </w:t>
      </w:r>
      <w:proofErr w:type="spellStart"/>
      <w:r w:rsidR="002514D2">
        <w:rPr>
          <w:rFonts w:hint="cs"/>
          <w:b/>
          <w:bCs/>
          <w:rtl/>
          <w:lang w:bidi="ar-JO"/>
        </w:rPr>
        <w:t>الجشطلت</w:t>
      </w:r>
      <w:r w:rsidR="00E96651">
        <w:rPr>
          <w:rFonts w:hint="cs"/>
          <w:b/>
          <w:bCs/>
          <w:rtl/>
          <w:lang w:bidi="ar-JO"/>
        </w:rPr>
        <w:t>ية</w:t>
      </w:r>
      <w:proofErr w:type="spellEnd"/>
      <w:r w:rsidR="00E96651">
        <w:rPr>
          <w:rFonts w:hint="cs"/>
          <w:b/>
          <w:bCs/>
          <w:rtl/>
          <w:lang w:bidi="ar-JO"/>
        </w:rPr>
        <w:t xml:space="preserve"> المهمة ( العمل غير المكتمل) ويعني </w:t>
      </w:r>
      <w:r w:rsidRPr="0050450C">
        <w:rPr>
          <w:b/>
          <w:bCs/>
          <w:rtl/>
          <w:lang w:bidi="ar-JO"/>
        </w:rPr>
        <w:t>:</w:t>
      </w:r>
    </w:p>
    <w:p w:rsidR="0091678D" w:rsidRDefault="0091678D" w:rsidP="00EC34AD">
      <w:pPr>
        <w:rPr>
          <w:rtl/>
          <w:lang w:bidi="ar-JO"/>
        </w:rPr>
      </w:pPr>
      <w:r>
        <w:rPr>
          <w:rtl/>
          <w:lang w:bidi="ar-JO"/>
        </w:rPr>
        <w:t xml:space="preserve">                 أ- </w:t>
      </w:r>
      <w:r w:rsidR="00EC34AD">
        <w:rPr>
          <w:rFonts w:hint="cs"/>
          <w:rtl/>
          <w:lang w:bidi="ar-JO"/>
        </w:rPr>
        <w:t>اختلال التوازن وعدم حدوث الاغلاق</w:t>
      </w:r>
      <w:bookmarkStart w:id="0" w:name="_GoBack"/>
      <w:bookmarkEnd w:id="0"/>
      <w:r>
        <w:rPr>
          <w:rFonts w:hint="cs"/>
          <w:rtl/>
          <w:lang w:bidi="ar-JO"/>
        </w:rPr>
        <w:t xml:space="preserve"> </w:t>
      </w:r>
    </w:p>
    <w:p w:rsidR="0091678D" w:rsidRDefault="0091678D" w:rsidP="001A2F64">
      <w:pPr>
        <w:rPr>
          <w:rtl/>
          <w:lang w:bidi="ar-JO"/>
        </w:rPr>
      </w:pPr>
      <w:r>
        <w:rPr>
          <w:rtl/>
          <w:lang w:bidi="ar-JO"/>
        </w:rPr>
        <w:t xml:space="preserve">                ب- </w:t>
      </w:r>
      <w:r w:rsidR="001A2F64">
        <w:rPr>
          <w:rFonts w:hint="cs"/>
          <w:rtl/>
          <w:lang w:bidi="ar-JO"/>
        </w:rPr>
        <w:t>عندما يقفز الشكل من الامام الى الخلفية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1A2F64">
      <w:pPr>
        <w:rPr>
          <w:rtl/>
          <w:lang w:bidi="ar-JO"/>
        </w:rPr>
      </w:pPr>
      <w:r>
        <w:rPr>
          <w:rtl/>
          <w:lang w:bidi="ar-JO"/>
        </w:rPr>
        <w:t xml:space="preserve">                ج- </w:t>
      </w:r>
      <w:r w:rsidR="001A2F64">
        <w:rPr>
          <w:rFonts w:hint="cs"/>
          <w:rtl/>
          <w:lang w:bidi="ar-JO"/>
        </w:rPr>
        <w:t xml:space="preserve">ظهور مشاعر لم يتم التعبير عنها 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EE0F48">
      <w:pPr>
        <w:rPr>
          <w:rtl/>
          <w:lang w:bidi="ar-JO"/>
        </w:rPr>
      </w:pPr>
      <w:r>
        <w:rPr>
          <w:rtl/>
          <w:lang w:bidi="ar-JO"/>
        </w:rPr>
        <w:t xml:space="preserve">                 د- </w:t>
      </w:r>
      <w:r w:rsidR="001A2F64">
        <w:rPr>
          <w:rFonts w:hint="cs"/>
          <w:rtl/>
          <w:lang w:bidi="ar-JO"/>
        </w:rPr>
        <w:t xml:space="preserve">كل </w:t>
      </w:r>
      <w:proofErr w:type="spellStart"/>
      <w:r w:rsidR="001A2F64">
        <w:rPr>
          <w:rFonts w:hint="cs"/>
          <w:rtl/>
          <w:lang w:bidi="ar-JO"/>
        </w:rPr>
        <w:t>ماسبق</w:t>
      </w:r>
      <w:proofErr w:type="spellEnd"/>
    </w:p>
    <w:p w:rsidR="0091678D" w:rsidRPr="0050450C" w:rsidRDefault="00EE0F48" w:rsidP="00670DC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="0091678D" w:rsidRPr="0050450C">
        <w:rPr>
          <w:b/>
          <w:bCs/>
          <w:rtl/>
          <w:lang w:bidi="ar-JO"/>
        </w:rPr>
        <w:t xml:space="preserve"> . </w:t>
      </w:r>
      <w:r w:rsidR="00DA4DC7">
        <w:rPr>
          <w:rFonts w:hint="cs"/>
          <w:b/>
          <w:bCs/>
          <w:rtl/>
          <w:lang w:bidi="ar-JO"/>
        </w:rPr>
        <w:t>(</w:t>
      </w:r>
      <w:r w:rsidR="00DA4DC7">
        <w:rPr>
          <w:b/>
          <w:bCs/>
          <w:lang w:bidi="ar-JO"/>
        </w:rPr>
        <w:t>C</w:t>
      </w:r>
      <w:r w:rsidR="00DA4DC7">
        <w:rPr>
          <w:rFonts w:hint="cs"/>
          <w:b/>
          <w:bCs/>
          <w:rtl/>
          <w:lang w:bidi="ar-JO"/>
        </w:rPr>
        <w:t>) في نموذج الب</w:t>
      </w:r>
      <w:r w:rsidR="00670DC6">
        <w:rPr>
          <w:rFonts w:hint="cs"/>
          <w:b/>
          <w:bCs/>
          <w:rtl/>
          <w:lang w:bidi="ar-JO"/>
        </w:rPr>
        <w:t>رت اليس يعني</w:t>
      </w:r>
      <w:r w:rsidR="0091678D" w:rsidRPr="0050450C">
        <w:rPr>
          <w:b/>
          <w:bCs/>
          <w:rtl/>
          <w:lang w:bidi="ar-JO"/>
        </w:rPr>
        <w:t>:</w:t>
      </w:r>
    </w:p>
    <w:p w:rsidR="0091678D" w:rsidRDefault="0091678D" w:rsidP="00670DC6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670DC6">
        <w:rPr>
          <w:rFonts w:hint="cs"/>
          <w:rtl/>
          <w:lang w:bidi="ar-JO"/>
        </w:rPr>
        <w:t>الحدث</w:t>
      </w:r>
    </w:p>
    <w:p w:rsidR="0091678D" w:rsidRDefault="0091678D" w:rsidP="00670DC6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670DC6">
        <w:rPr>
          <w:rFonts w:hint="cs"/>
          <w:rtl/>
          <w:lang w:bidi="ar-JO"/>
        </w:rPr>
        <w:t>النتائج السلوكية والانفعالية</w:t>
      </w:r>
    </w:p>
    <w:p w:rsidR="0091678D" w:rsidRDefault="0091678D" w:rsidP="00670DC6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670DC6">
        <w:rPr>
          <w:rFonts w:hint="cs"/>
          <w:rtl/>
          <w:lang w:bidi="ar-JO"/>
        </w:rPr>
        <w:t>المعتقد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91678D" w:rsidRDefault="0091678D" w:rsidP="00670DC6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670DC6">
        <w:rPr>
          <w:rFonts w:hint="cs"/>
          <w:rtl/>
          <w:lang w:bidi="ar-JO"/>
        </w:rPr>
        <w:t>الشعور الجديد</w:t>
      </w:r>
    </w:p>
    <w:p w:rsidR="0091678D" w:rsidRPr="0050450C" w:rsidRDefault="00EE0F48" w:rsidP="00EE0F48">
      <w:pPr>
        <w:ind w:right="-42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="0091678D" w:rsidRPr="0050450C">
        <w:rPr>
          <w:b/>
          <w:bCs/>
          <w:rtl/>
          <w:lang w:bidi="ar-JO"/>
        </w:rPr>
        <w:t xml:space="preserve">. </w:t>
      </w:r>
      <w:r>
        <w:rPr>
          <w:rFonts w:hint="cs"/>
          <w:b/>
          <w:bCs/>
          <w:rtl/>
          <w:lang w:bidi="ar-JO"/>
        </w:rPr>
        <w:t xml:space="preserve">الشخصانية </w:t>
      </w:r>
      <w:r>
        <w:rPr>
          <w:b/>
          <w:bCs/>
          <w:lang w:bidi="ar-JO"/>
        </w:rPr>
        <w:t xml:space="preserve"> personalization </w:t>
      </w:r>
      <w:r>
        <w:rPr>
          <w:rFonts w:hint="cs"/>
          <w:b/>
          <w:bCs/>
          <w:rtl/>
          <w:lang w:bidi="ar-JO"/>
        </w:rPr>
        <w:t>تعني:</w:t>
      </w:r>
    </w:p>
    <w:p w:rsidR="0091678D" w:rsidRDefault="0091678D" w:rsidP="00EE0F48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EE0F48">
        <w:rPr>
          <w:rFonts w:hint="cs"/>
          <w:rtl/>
          <w:lang w:bidi="ar-JO"/>
        </w:rPr>
        <w:t>عندما يعزو الفرد الاحداث الى نفسه</w:t>
      </w:r>
    </w:p>
    <w:p w:rsidR="0091678D" w:rsidRDefault="0091678D" w:rsidP="00EE0F48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EE0F48">
        <w:rPr>
          <w:rFonts w:hint="cs"/>
          <w:rtl/>
          <w:lang w:bidi="ar-JO"/>
        </w:rPr>
        <w:t xml:space="preserve">عندما يحدد الفرد ذاته حسب الاحداث الماضية </w:t>
      </w:r>
      <w:r>
        <w:rPr>
          <w:rtl/>
          <w:lang w:bidi="ar-JO"/>
        </w:rPr>
        <w:t xml:space="preserve"> </w:t>
      </w:r>
    </w:p>
    <w:p w:rsidR="0091678D" w:rsidRDefault="0091678D" w:rsidP="00EE0F48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EE0F48">
        <w:rPr>
          <w:rFonts w:hint="cs"/>
          <w:rtl/>
          <w:lang w:bidi="ar-JO"/>
        </w:rPr>
        <w:t>اعتناق معتقدات متطرفة</w:t>
      </w:r>
    </w:p>
    <w:p w:rsidR="00AE5C41" w:rsidRDefault="0091678D" w:rsidP="00CD74AD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EE0F48">
        <w:rPr>
          <w:rFonts w:hint="cs"/>
          <w:rtl/>
          <w:lang w:bidi="ar-JO"/>
        </w:rPr>
        <w:t xml:space="preserve">لا </w:t>
      </w:r>
      <w:proofErr w:type="spellStart"/>
      <w:r w:rsidR="00EE0F48">
        <w:rPr>
          <w:rFonts w:hint="cs"/>
          <w:rtl/>
          <w:lang w:bidi="ar-JO"/>
        </w:rPr>
        <w:t>شئ</w:t>
      </w:r>
      <w:proofErr w:type="spellEnd"/>
      <w:r w:rsidR="00EE0F48">
        <w:rPr>
          <w:rFonts w:hint="cs"/>
          <w:rtl/>
          <w:lang w:bidi="ar-JO"/>
        </w:rPr>
        <w:t xml:space="preserve"> مما سبق</w:t>
      </w:r>
    </w:p>
    <w:p w:rsidR="0091678D" w:rsidRPr="00023F2A" w:rsidRDefault="00B05518" w:rsidP="00AE5C4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</w:t>
      </w:r>
      <w:r w:rsidR="0091678D" w:rsidRPr="00023F2A">
        <w:rPr>
          <w:b/>
          <w:bCs/>
          <w:rtl/>
          <w:lang w:bidi="ar-JO"/>
        </w:rPr>
        <w:t xml:space="preserve">. </w:t>
      </w:r>
      <w:r w:rsidR="00AE5C41">
        <w:rPr>
          <w:rFonts w:hint="cs"/>
          <w:b/>
          <w:bCs/>
          <w:rtl/>
          <w:lang w:bidi="ar-JO"/>
        </w:rPr>
        <w:t xml:space="preserve">الاحلام حسب النظرية </w:t>
      </w:r>
      <w:proofErr w:type="spellStart"/>
      <w:r w:rsidR="00AE5C41">
        <w:rPr>
          <w:rFonts w:hint="cs"/>
          <w:b/>
          <w:bCs/>
          <w:rtl/>
          <w:lang w:bidi="ar-JO"/>
        </w:rPr>
        <w:t>الجشطلتية</w:t>
      </w:r>
      <w:proofErr w:type="spellEnd"/>
      <w:r w:rsidR="00AE5C41">
        <w:rPr>
          <w:rFonts w:hint="cs"/>
          <w:b/>
          <w:bCs/>
          <w:rtl/>
          <w:lang w:bidi="ar-JO"/>
        </w:rPr>
        <w:t xml:space="preserve"> هي </w:t>
      </w:r>
      <w:r w:rsidR="0091678D" w:rsidRPr="00023F2A">
        <w:rPr>
          <w:rFonts w:hint="cs"/>
          <w:b/>
          <w:bCs/>
          <w:rtl/>
          <w:lang w:bidi="ar-JO"/>
        </w:rPr>
        <w:t xml:space="preserve"> </w:t>
      </w:r>
      <w:r w:rsidR="0091678D" w:rsidRPr="00023F2A">
        <w:rPr>
          <w:b/>
          <w:bCs/>
          <w:rtl/>
          <w:lang w:bidi="ar-JO"/>
        </w:rPr>
        <w:t>:</w:t>
      </w:r>
    </w:p>
    <w:p w:rsidR="0091678D" w:rsidRDefault="0091678D" w:rsidP="00AE5C41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AE5C41">
        <w:rPr>
          <w:rFonts w:hint="cs"/>
          <w:rtl/>
          <w:lang w:bidi="ar-JO"/>
        </w:rPr>
        <w:t>اعظم تعبير عضوي لوجود الانسان</w:t>
      </w:r>
    </w:p>
    <w:p w:rsidR="0091678D" w:rsidRDefault="0091678D" w:rsidP="00AE5C41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AE5C41">
        <w:rPr>
          <w:rFonts w:hint="cs"/>
          <w:rtl/>
          <w:lang w:bidi="ar-JO"/>
        </w:rPr>
        <w:t>هي تعبير عن الرغبات اللاشعورية والمخاوف</w:t>
      </w:r>
    </w:p>
    <w:p w:rsidR="0091678D" w:rsidRDefault="0091678D" w:rsidP="00AE5C41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AE5C41">
        <w:rPr>
          <w:rFonts w:hint="cs"/>
          <w:rtl/>
          <w:lang w:bidi="ar-JO"/>
        </w:rPr>
        <w:t>الموقف غير المكتمل</w:t>
      </w: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91678D" w:rsidRDefault="0091678D" w:rsidP="00AE5C41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AE5C41">
        <w:rPr>
          <w:rFonts w:hint="cs"/>
          <w:rtl/>
          <w:lang w:bidi="ar-JO"/>
        </w:rPr>
        <w:t>أ + ج</w:t>
      </w:r>
    </w:p>
    <w:p w:rsidR="00CD74AD" w:rsidRDefault="00CD74AD" w:rsidP="00AE5C41">
      <w:pPr>
        <w:rPr>
          <w:rtl/>
          <w:lang w:bidi="ar-JO"/>
        </w:rPr>
      </w:pPr>
    </w:p>
    <w:p w:rsidR="0091678D" w:rsidRPr="00023F2A" w:rsidRDefault="00D86A24" w:rsidP="00E2087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lastRenderedPageBreak/>
        <w:t>5</w:t>
      </w:r>
      <w:r w:rsidR="0091678D" w:rsidRPr="00023F2A">
        <w:rPr>
          <w:rFonts w:hint="cs"/>
          <w:b/>
          <w:bCs/>
          <w:rtl/>
          <w:lang w:bidi="ar-JO"/>
        </w:rPr>
        <w:t xml:space="preserve">. </w:t>
      </w:r>
      <w:r w:rsidR="00E2087D">
        <w:rPr>
          <w:rFonts w:hint="cs"/>
          <w:b/>
          <w:bCs/>
          <w:rtl/>
          <w:lang w:bidi="ar-JO"/>
        </w:rPr>
        <w:t>أدوار المعالج في العلاج العقلاني العاطفي السلوكي (</w:t>
      </w:r>
      <w:r w:rsidR="00E2087D">
        <w:rPr>
          <w:b/>
          <w:bCs/>
          <w:lang w:bidi="ar-JO"/>
        </w:rPr>
        <w:t>REBT</w:t>
      </w:r>
      <w:r w:rsidR="00E2087D">
        <w:rPr>
          <w:rFonts w:hint="cs"/>
          <w:b/>
          <w:bCs/>
          <w:rtl/>
          <w:lang w:bidi="ar-JO"/>
        </w:rPr>
        <w:t>) هي</w:t>
      </w:r>
      <w:r w:rsidR="0091678D" w:rsidRPr="00023F2A">
        <w:rPr>
          <w:rFonts w:hint="cs"/>
          <w:b/>
          <w:bCs/>
          <w:rtl/>
          <w:lang w:bidi="ar-JO"/>
        </w:rPr>
        <w:t xml:space="preserve"> :</w:t>
      </w:r>
    </w:p>
    <w:p w:rsidR="0091678D" w:rsidRDefault="0091678D" w:rsidP="00B1075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أ- </w:t>
      </w:r>
      <w:r w:rsidR="00B10750">
        <w:rPr>
          <w:rFonts w:hint="cs"/>
          <w:rtl/>
          <w:lang w:bidi="ar-JO"/>
        </w:rPr>
        <w:t>زيادة الوعي والحرية والتوجيه الذاتي لدى العميل</w:t>
      </w:r>
    </w:p>
    <w:p w:rsidR="0091678D" w:rsidRDefault="0091678D" w:rsidP="00B1075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ب- </w:t>
      </w:r>
      <w:r w:rsidR="00B10750">
        <w:rPr>
          <w:rFonts w:hint="cs"/>
          <w:rtl/>
          <w:lang w:bidi="ar-JO"/>
        </w:rPr>
        <w:t xml:space="preserve">تعديل تفكير العملاء والتقليل من الافكار اللاعقلانية </w:t>
      </w:r>
    </w:p>
    <w:p w:rsidR="0091678D" w:rsidRDefault="0091678D" w:rsidP="00B1075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ج- </w:t>
      </w:r>
      <w:r w:rsidR="00B10750">
        <w:rPr>
          <w:rFonts w:hint="cs"/>
          <w:rtl/>
          <w:lang w:bidi="ar-JO"/>
        </w:rPr>
        <w:t>بناء علاقة حوار سقراطي مع العميل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B1075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د- </w:t>
      </w:r>
      <w:r w:rsidR="00B10750">
        <w:rPr>
          <w:rFonts w:hint="cs"/>
          <w:rtl/>
          <w:lang w:bidi="ar-JO"/>
        </w:rPr>
        <w:t>الانتباه للغة الجسد</w:t>
      </w:r>
      <w:r w:rsidR="00DA4DC7">
        <w:rPr>
          <w:rFonts w:hint="cs"/>
          <w:rtl/>
          <w:lang w:bidi="ar-JO"/>
        </w:rPr>
        <w:t>.</w:t>
      </w:r>
    </w:p>
    <w:p w:rsidR="00CD74AD" w:rsidRDefault="00CD74AD" w:rsidP="00B10750">
      <w:pPr>
        <w:rPr>
          <w:rtl/>
          <w:lang w:bidi="ar-JO"/>
        </w:rPr>
      </w:pPr>
    </w:p>
    <w:p w:rsidR="0091678D" w:rsidRPr="00023F2A" w:rsidRDefault="00F65F32" w:rsidP="00F65F3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</w:t>
      </w:r>
      <w:r w:rsidR="0091678D" w:rsidRPr="00023F2A">
        <w:rPr>
          <w:rFonts w:hint="cs"/>
          <w:b/>
          <w:bCs/>
          <w:rtl/>
          <w:lang w:bidi="ar-JO"/>
        </w:rPr>
        <w:t xml:space="preserve">. </w:t>
      </w:r>
      <w:r w:rsidR="00DA4DC7">
        <w:rPr>
          <w:rFonts w:hint="cs"/>
          <w:b/>
          <w:bCs/>
          <w:rtl/>
          <w:lang w:bidi="ar-JO"/>
        </w:rPr>
        <w:t>الصراع بين القطبين في تمر</w:t>
      </w:r>
      <w:r>
        <w:rPr>
          <w:rFonts w:hint="cs"/>
          <w:b/>
          <w:bCs/>
          <w:rtl/>
          <w:lang w:bidi="ar-JO"/>
        </w:rPr>
        <w:t>ي</w:t>
      </w:r>
      <w:r w:rsidR="00DA4DC7">
        <w:rPr>
          <w:rFonts w:hint="cs"/>
          <w:b/>
          <w:bCs/>
          <w:rtl/>
          <w:lang w:bidi="ar-JO"/>
        </w:rPr>
        <w:t>ن</w:t>
      </w:r>
      <w:r>
        <w:rPr>
          <w:rFonts w:hint="cs"/>
          <w:b/>
          <w:bCs/>
          <w:rtl/>
          <w:lang w:bidi="ar-JO"/>
        </w:rPr>
        <w:t xml:space="preserve"> الحوار الداخلي منطلق من </w:t>
      </w:r>
      <w:r w:rsidR="0091678D" w:rsidRPr="00023F2A">
        <w:rPr>
          <w:rFonts w:hint="cs"/>
          <w:b/>
          <w:bCs/>
          <w:rtl/>
          <w:lang w:bidi="ar-JO"/>
        </w:rPr>
        <w:t>:</w:t>
      </w:r>
    </w:p>
    <w:p w:rsidR="0091678D" w:rsidRDefault="0091678D" w:rsidP="00F6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أ- </w:t>
      </w:r>
      <w:r w:rsidR="00F65F32">
        <w:rPr>
          <w:rFonts w:hint="cs"/>
          <w:rtl/>
          <w:lang w:bidi="ar-JO"/>
        </w:rPr>
        <w:t xml:space="preserve">ظاهرة الانكفاء </w:t>
      </w:r>
    </w:p>
    <w:p w:rsidR="0091678D" w:rsidRDefault="0091678D" w:rsidP="00F6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ب- </w:t>
      </w:r>
      <w:r w:rsidR="00F65F32">
        <w:rPr>
          <w:rFonts w:hint="cs"/>
          <w:rtl/>
          <w:lang w:bidi="ar-JO"/>
        </w:rPr>
        <w:t>ظاهرة الاسقاط</w:t>
      </w:r>
    </w:p>
    <w:p w:rsidR="0091678D" w:rsidRDefault="0091678D" w:rsidP="00F6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ج- </w:t>
      </w:r>
      <w:r w:rsidR="00F65F32">
        <w:rPr>
          <w:rFonts w:hint="cs"/>
          <w:rtl/>
          <w:lang w:bidi="ar-JO"/>
        </w:rPr>
        <w:t>ظاهرة الاندماج</w:t>
      </w:r>
    </w:p>
    <w:p w:rsidR="0091678D" w:rsidRDefault="0091678D" w:rsidP="00F65F3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د- </w:t>
      </w:r>
      <w:r w:rsidR="00F65F32">
        <w:rPr>
          <w:rFonts w:hint="cs"/>
          <w:rtl/>
          <w:lang w:bidi="ar-JO"/>
        </w:rPr>
        <w:t>ظاهرة الامتصاص</w:t>
      </w:r>
    </w:p>
    <w:p w:rsidR="00CD74AD" w:rsidRDefault="00CD74AD" w:rsidP="00F65F32">
      <w:pPr>
        <w:rPr>
          <w:rtl/>
          <w:lang w:bidi="ar-JO"/>
        </w:rPr>
      </w:pPr>
    </w:p>
    <w:p w:rsidR="0091678D" w:rsidRPr="00023F2A" w:rsidRDefault="00F80F86" w:rsidP="00F80F8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</w:t>
      </w:r>
      <w:r w:rsidR="0091678D" w:rsidRPr="00023F2A">
        <w:rPr>
          <w:rFonts w:hint="cs"/>
          <w:b/>
          <w:bCs/>
          <w:rtl/>
          <w:lang w:bidi="ar-JO"/>
        </w:rPr>
        <w:t xml:space="preserve">. </w:t>
      </w:r>
      <w:r>
        <w:rPr>
          <w:rFonts w:hint="cs"/>
          <w:b/>
          <w:bCs/>
          <w:rtl/>
          <w:lang w:bidi="ar-JO"/>
        </w:rPr>
        <w:t xml:space="preserve">تشترك نظريات </w:t>
      </w:r>
      <w:proofErr w:type="spellStart"/>
      <w:r>
        <w:rPr>
          <w:rFonts w:hint="cs"/>
          <w:b/>
          <w:bCs/>
          <w:rtl/>
          <w:lang w:bidi="ar-JO"/>
        </w:rPr>
        <w:t>الجشطلتية</w:t>
      </w:r>
      <w:proofErr w:type="spellEnd"/>
      <w:r>
        <w:rPr>
          <w:rFonts w:hint="cs"/>
          <w:b/>
          <w:bCs/>
          <w:rtl/>
          <w:lang w:bidi="ar-JO"/>
        </w:rPr>
        <w:t xml:space="preserve"> والمعرفية والسلوكية المعرفية فيما يلي</w:t>
      </w:r>
      <w:r w:rsidR="0091678D" w:rsidRPr="00023F2A">
        <w:rPr>
          <w:rFonts w:hint="cs"/>
          <w:b/>
          <w:bCs/>
          <w:rtl/>
          <w:lang w:bidi="ar-JO"/>
        </w:rPr>
        <w:t xml:space="preserve"> :</w:t>
      </w:r>
    </w:p>
    <w:p w:rsidR="0091678D" w:rsidRDefault="0091678D" w:rsidP="00F80F8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F80F86">
        <w:rPr>
          <w:rFonts w:hint="cs"/>
          <w:rtl/>
          <w:lang w:bidi="ar-JO"/>
        </w:rPr>
        <w:t>المشاركة في مسؤولية العلاج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F80F8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 w:rsidR="00F80F86">
        <w:rPr>
          <w:rFonts w:hint="cs"/>
          <w:rtl/>
          <w:lang w:bidi="ar-JO"/>
        </w:rPr>
        <w:t>قياس الواقع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F80F8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ج- </w:t>
      </w:r>
      <w:r w:rsidR="00E049D4">
        <w:rPr>
          <w:rFonts w:hint="cs"/>
          <w:rtl/>
          <w:lang w:bidi="ar-JO"/>
        </w:rPr>
        <w:t>أهمية الواجبات البيت</w:t>
      </w:r>
      <w:r w:rsidR="00F80F86">
        <w:rPr>
          <w:rFonts w:hint="cs"/>
          <w:rtl/>
          <w:lang w:bidi="ar-JO"/>
        </w:rPr>
        <w:t>ية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F80F8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د- </w:t>
      </w:r>
      <w:r w:rsidR="00F80F86">
        <w:rPr>
          <w:rFonts w:hint="cs"/>
          <w:rtl/>
          <w:lang w:bidi="ar-JO"/>
        </w:rPr>
        <w:t xml:space="preserve">كل </w:t>
      </w:r>
      <w:proofErr w:type="spellStart"/>
      <w:r w:rsidR="00F80F86">
        <w:rPr>
          <w:rFonts w:hint="cs"/>
          <w:rtl/>
          <w:lang w:bidi="ar-JO"/>
        </w:rPr>
        <w:t>ماسبق</w:t>
      </w:r>
      <w:proofErr w:type="spellEnd"/>
    </w:p>
    <w:p w:rsidR="00CD74AD" w:rsidRDefault="00CD74AD" w:rsidP="00F80F86">
      <w:pPr>
        <w:rPr>
          <w:rtl/>
          <w:lang w:bidi="ar-JO"/>
        </w:rPr>
      </w:pPr>
    </w:p>
    <w:p w:rsidR="0091678D" w:rsidRPr="00023F2A" w:rsidRDefault="007D11BF" w:rsidP="007D11B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8</w:t>
      </w:r>
      <w:r w:rsidR="0091678D" w:rsidRPr="00023F2A">
        <w:rPr>
          <w:rFonts w:hint="cs"/>
          <w:b/>
          <w:bCs/>
          <w:rtl/>
          <w:lang w:bidi="ar-JO"/>
        </w:rPr>
        <w:t xml:space="preserve">. </w:t>
      </w:r>
      <w:r>
        <w:rPr>
          <w:rFonts w:hint="cs"/>
          <w:b/>
          <w:bCs/>
          <w:rtl/>
          <w:lang w:bidi="ar-JO"/>
        </w:rPr>
        <w:t xml:space="preserve">المؤسس الرئيسي للعلاج </w:t>
      </w:r>
      <w:proofErr w:type="spellStart"/>
      <w:r>
        <w:rPr>
          <w:rFonts w:hint="cs"/>
          <w:b/>
          <w:bCs/>
          <w:rtl/>
          <w:lang w:bidi="ar-JO"/>
        </w:rPr>
        <w:t>الجشطلتي</w:t>
      </w:r>
      <w:proofErr w:type="spellEnd"/>
      <w:r>
        <w:rPr>
          <w:rFonts w:hint="cs"/>
          <w:b/>
          <w:bCs/>
          <w:rtl/>
          <w:lang w:bidi="ar-JO"/>
        </w:rPr>
        <w:t xml:space="preserve"> ه</w:t>
      </w:r>
      <w:r w:rsidR="0091678D" w:rsidRPr="00023F2A">
        <w:rPr>
          <w:rFonts w:hint="cs"/>
          <w:b/>
          <w:bCs/>
          <w:rtl/>
          <w:lang w:bidi="ar-JO"/>
        </w:rPr>
        <w:t>و:</w:t>
      </w:r>
    </w:p>
    <w:p w:rsidR="0091678D" w:rsidRDefault="0091678D" w:rsidP="007D11B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7D11BF">
        <w:rPr>
          <w:rFonts w:hint="cs"/>
          <w:rtl/>
          <w:lang w:bidi="ar-JO"/>
        </w:rPr>
        <w:t xml:space="preserve">فريدريك </w:t>
      </w:r>
      <w:proofErr w:type="spellStart"/>
      <w:r w:rsidR="007D11BF">
        <w:rPr>
          <w:rFonts w:hint="cs"/>
          <w:rtl/>
          <w:lang w:bidi="ar-JO"/>
        </w:rPr>
        <w:t>بيرلز</w:t>
      </w:r>
      <w:proofErr w:type="spellEnd"/>
    </w:p>
    <w:p w:rsidR="0091678D" w:rsidRDefault="0091678D" w:rsidP="007D11B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ب- </w:t>
      </w:r>
      <w:r w:rsidR="007D11BF">
        <w:rPr>
          <w:rFonts w:hint="cs"/>
          <w:rtl/>
          <w:lang w:bidi="ar-JO"/>
        </w:rPr>
        <w:t>البرت اليس</w:t>
      </w:r>
      <w:r>
        <w:rPr>
          <w:rFonts w:hint="cs"/>
          <w:rtl/>
          <w:lang w:bidi="ar-JO"/>
        </w:rPr>
        <w:t xml:space="preserve"> </w:t>
      </w:r>
    </w:p>
    <w:p w:rsidR="0091678D" w:rsidRDefault="0091678D" w:rsidP="007D11B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ج- </w:t>
      </w:r>
      <w:r w:rsidR="007D11BF">
        <w:rPr>
          <w:rFonts w:hint="cs"/>
          <w:rtl/>
          <w:lang w:bidi="ar-JO"/>
        </w:rPr>
        <w:t>أرون بيك</w:t>
      </w:r>
    </w:p>
    <w:p w:rsidR="0091678D" w:rsidRDefault="0091678D" w:rsidP="00CD74A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د- </w:t>
      </w:r>
      <w:proofErr w:type="spellStart"/>
      <w:r>
        <w:rPr>
          <w:rFonts w:hint="cs"/>
          <w:rtl/>
          <w:lang w:bidi="ar-JO"/>
        </w:rPr>
        <w:t>ا</w:t>
      </w:r>
      <w:r w:rsidR="007D11BF">
        <w:rPr>
          <w:rFonts w:hint="cs"/>
          <w:rtl/>
          <w:lang w:bidi="ar-JO"/>
        </w:rPr>
        <w:t>البرت</w:t>
      </w:r>
      <w:proofErr w:type="spellEnd"/>
      <w:r w:rsidR="007D11BF">
        <w:rPr>
          <w:rFonts w:hint="cs"/>
          <w:rtl/>
          <w:lang w:bidi="ar-JO"/>
        </w:rPr>
        <w:t xml:space="preserve"> </w:t>
      </w:r>
      <w:proofErr w:type="spellStart"/>
      <w:r w:rsidR="007D11BF">
        <w:rPr>
          <w:rFonts w:hint="cs"/>
          <w:rtl/>
          <w:lang w:bidi="ar-JO"/>
        </w:rPr>
        <w:t>بندورا</w:t>
      </w:r>
      <w:proofErr w:type="spellEnd"/>
    </w:p>
    <w:p w:rsidR="00CD74AD" w:rsidRDefault="00CD74AD" w:rsidP="00CD74AD">
      <w:pPr>
        <w:rPr>
          <w:rtl/>
          <w:lang w:bidi="ar-JO"/>
        </w:rPr>
      </w:pPr>
    </w:p>
    <w:p w:rsidR="0091678D" w:rsidRPr="00023F2A" w:rsidRDefault="002B0638" w:rsidP="002B063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9</w:t>
      </w:r>
      <w:r w:rsidR="0091678D" w:rsidRPr="00023F2A">
        <w:rPr>
          <w:rFonts w:hint="cs"/>
          <w:b/>
          <w:bCs/>
          <w:rtl/>
          <w:lang w:bidi="ar-JO"/>
        </w:rPr>
        <w:t xml:space="preserve">. </w:t>
      </w:r>
      <w:r>
        <w:rPr>
          <w:rFonts w:hint="cs"/>
          <w:b/>
          <w:bCs/>
          <w:rtl/>
          <w:lang w:bidi="ar-JO"/>
        </w:rPr>
        <w:t xml:space="preserve">التقنيات المشتركة بين العلاج المعرفي السلوكي والعلاج </w:t>
      </w:r>
      <w:proofErr w:type="spellStart"/>
      <w:r>
        <w:rPr>
          <w:rFonts w:hint="cs"/>
          <w:b/>
          <w:bCs/>
          <w:rtl/>
          <w:lang w:bidi="ar-JO"/>
        </w:rPr>
        <w:t>الجشطلتي</w:t>
      </w:r>
      <w:proofErr w:type="spellEnd"/>
      <w:r>
        <w:rPr>
          <w:rFonts w:hint="cs"/>
          <w:b/>
          <w:bCs/>
          <w:rtl/>
          <w:lang w:bidi="ar-JO"/>
        </w:rPr>
        <w:t xml:space="preserve"> هو:</w:t>
      </w:r>
    </w:p>
    <w:p w:rsidR="0091678D" w:rsidRDefault="0091678D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2B0638">
        <w:rPr>
          <w:rFonts w:hint="cs"/>
          <w:rtl/>
          <w:lang w:bidi="ar-JO"/>
        </w:rPr>
        <w:t xml:space="preserve">تفنيد المعتقدات </w:t>
      </w:r>
    </w:p>
    <w:p w:rsidR="0091678D" w:rsidRDefault="0091678D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 w:rsidR="002B0638">
        <w:rPr>
          <w:rFonts w:hint="cs"/>
          <w:rtl/>
          <w:lang w:bidi="ar-JO"/>
        </w:rPr>
        <w:t>لعب الدور</w:t>
      </w:r>
    </w:p>
    <w:p w:rsidR="0091678D" w:rsidRDefault="0091678D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ج- </w:t>
      </w:r>
      <w:r w:rsidR="002B0638">
        <w:rPr>
          <w:rFonts w:hint="cs"/>
          <w:rtl/>
          <w:lang w:bidi="ar-JO"/>
        </w:rPr>
        <w:t>المواجهة</w:t>
      </w:r>
    </w:p>
    <w:p w:rsidR="0091678D" w:rsidRDefault="0091678D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د- </w:t>
      </w:r>
      <w:r w:rsidR="002B0638">
        <w:rPr>
          <w:rFonts w:hint="cs"/>
          <w:rtl/>
          <w:lang w:bidi="ar-JO"/>
        </w:rPr>
        <w:t>ب + ج</w:t>
      </w:r>
    </w:p>
    <w:p w:rsidR="00CD74AD" w:rsidRDefault="00D04995" w:rsidP="00CD74A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lastRenderedPageBreak/>
        <w:t>10</w:t>
      </w:r>
      <w:r w:rsidR="00CD74AD">
        <w:rPr>
          <w:rFonts w:hint="cs"/>
          <w:b/>
          <w:bCs/>
          <w:rtl/>
          <w:lang w:bidi="ar-JO"/>
        </w:rPr>
        <w:t>. الافكار الاتوماتيكية هي:</w:t>
      </w:r>
    </w:p>
    <w:p w:rsidR="00D04995" w:rsidRPr="00CD74AD" w:rsidRDefault="00D04995" w:rsidP="00CD74A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أ- الشعور والانفعال</w:t>
      </w:r>
    </w:p>
    <w:p w:rsidR="00D04995" w:rsidRDefault="00D04995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ب- التميز بين المعتقدات والمشاعر</w:t>
      </w:r>
    </w:p>
    <w:p w:rsidR="00D04995" w:rsidRDefault="00D04995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ج- الافكار الخاصة</w:t>
      </w:r>
      <w:r w:rsidR="007E3560">
        <w:rPr>
          <w:rFonts w:hint="cs"/>
          <w:rtl/>
          <w:lang w:bidi="ar-JO"/>
        </w:rPr>
        <w:t xml:space="preserve"> السلبية </w:t>
      </w:r>
      <w:r>
        <w:rPr>
          <w:rFonts w:hint="cs"/>
          <w:rtl/>
          <w:lang w:bidi="ar-JO"/>
        </w:rPr>
        <w:t xml:space="preserve"> للعميل تنطلق بسبب مثيرات خاصة </w:t>
      </w:r>
    </w:p>
    <w:p w:rsidR="00D04995" w:rsidRDefault="00D04995" w:rsidP="002B063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د- دحض الافكار</w:t>
      </w: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CD74AD">
      <w:pPr>
        <w:rPr>
          <w:b/>
          <w:bCs/>
          <w:u w:val="single"/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الثاني</w:t>
      </w:r>
      <w:r>
        <w:rPr>
          <w:b/>
          <w:bCs/>
          <w:rtl/>
          <w:lang w:bidi="ar-JO"/>
        </w:rPr>
        <w:t xml:space="preserve">: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</w:t>
      </w:r>
      <w:r>
        <w:rPr>
          <w:b/>
          <w:bCs/>
          <w:rtl/>
          <w:lang w:bidi="ar-JO"/>
        </w:rPr>
        <w:t xml:space="preserve">        (</w:t>
      </w:r>
      <w:r w:rsidR="00CD74AD"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 xml:space="preserve"> علامات)</w:t>
      </w:r>
    </w:p>
    <w:p w:rsidR="0091678D" w:rsidRPr="001E2DEC" w:rsidRDefault="0091678D" w:rsidP="00CD74AD">
      <w:pPr>
        <w:rPr>
          <w:b/>
          <w:bCs/>
          <w:rtl/>
          <w:lang w:bidi="ar-JO"/>
        </w:rPr>
      </w:pPr>
      <w:r w:rsidRPr="001E2DEC">
        <w:rPr>
          <w:b/>
          <w:bCs/>
          <w:rtl/>
          <w:lang w:bidi="ar-JO"/>
        </w:rPr>
        <w:t xml:space="preserve">     </w:t>
      </w:r>
      <w:r w:rsidRPr="001E2DEC">
        <w:rPr>
          <w:rFonts w:hint="cs"/>
          <w:b/>
          <w:bCs/>
          <w:rtl/>
          <w:lang w:bidi="ar-JO"/>
        </w:rPr>
        <w:t xml:space="preserve">أ- </w:t>
      </w:r>
      <w:r w:rsidR="00CD74AD">
        <w:rPr>
          <w:rFonts w:hint="cs"/>
          <w:b/>
          <w:bCs/>
          <w:rtl/>
          <w:lang w:bidi="ar-JO"/>
        </w:rPr>
        <w:t>تحدث عن دور المعالج ضمن اطار مدرسة البرت أليس متضمناً الخطوات الأربع التي يقوم بها المعالج</w:t>
      </w:r>
    </w:p>
    <w:p w:rsidR="0091678D" w:rsidRDefault="00DB639D" w:rsidP="0091678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1-</w:t>
      </w:r>
    </w:p>
    <w:p w:rsidR="00DB639D" w:rsidRDefault="00DB639D" w:rsidP="00DB639D">
      <w:pPr>
        <w:ind w:left="469"/>
        <w:rPr>
          <w:rtl/>
          <w:lang w:bidi="ar-JO"/>
        </w:rPr>
      </w:pPr>
    </w:p>
    <w:p w:rsidR="00DB639D" w:rsidRDefault="00DB639D" w:rsidP="00DB639D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2-</w:t>
      </w:r>
    </w:p>
    <w:p w:rsidR="00DB639D" w:rsidRDefault="00DB639D" w:rsidP="00DB639D">
      <w:pPr>
        <w:ind w:left="469"/>
        <w:rPr>
          <w:rtl/>
          <w:lang w:bidi="ar-JO"/>
        </w:rPr>
      </w:pPr>
    </w:p>
    <w:p w:rsidR="00DB639D" w:rsidRDefault="00DB639D" w:rsidP="00DB639D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3-</w:t>
      </w:r>
    </w:p>
    <w:p w:rsidR="00DB639D" w:rsidRDefault="00DB639D" w:rsidP="00DB639D">
      <w:pPr>
        <w:ind w:left="469"/>
        <w:rPr>
          <w:rtl/>
          <w:lang w:bidi="ar-JO"/>
        </w:rPr>
      </w:pPr>
    </w:p>
    <w:p w:rsidR="008A2D50" w:rsidRDefault="00DB639D" w:rsidP="00810115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4-</w:t>
      </w:r>
    </w:p>
    <w:p w:rsidR="00810115" w:rsidRDefault="00810115" w:rsidP="00810115">
      <w:pPr>
        <w:ind w:left="469"/>
        <w:rPr>
          <w:rtl/>
          <w:lang w:bidi="ar-JO"/>
        </w:rPr>
      </w:pPr>
    </w:p>
    <w:p w:rsidR="00CD74AD" w:rsidRPr="001E2DEC" w:rsidRDefault="00CD74AD" w:rsidP="0091678D">
      <w:pPr>
        <w:rPr>
          <w:rtl/>
          <w:lang w:bidi="ar-JO"/>
        </w:rPr>
      </w:pPr>
    </w:p>
    <w:p w:rsidR="0091678D" w:rsidRPr="001E2DEC" w:rsidRDefault="0091678D" w:rsidP="00CD74AD">
      <w:pPr>
        <w:rPr>
          <w:b/>
          <w:bCs/>
          <w:rtl/>
          <w:lang w:bidi="ar-JO"/>
        </w:rPr>
      </w:pPr>
      <w:r w:rsidRPr="001E2DEC">
        <w:rPr>
          <w:rFonts w:hint="cs"/>
          <w:b/>
          <w:bCs/>
          <w:rtl/>
          <w:lang w:bidi="ar-JO"/>
        </w:rPr>
        <w:t xml:space="preserve">   ب-    </w:t>
      </w:r>
      <w:r w:rsidR="00CD74AD">
        <w:rPr>
          <w:rFonts w:hint="cs"/>
          <w:b/>
          <w:bCs/>
          <w:rtl/>
          <w:lang w:bidi="ar-JO"/>
        </w:rPr>
        <w:t xml:space="preserve">ميز بين التجارب والتدريبات ضمن العلاج </w:t>
      </w:r>
      <w:proofErr w:type="spellStart"/>
      <w:r w:rsidR="00CD74AD">
        <w:rPr>
          <w:rFonts w:hint="cs"/>
          <w:b/>
          <w:bCs/>
          <w:rtl/>
          <w:lang w:bidi="ar-JO"/>
        </w:rPr>
        <w:t>الجشطلتي</w:t>
      </w:r>
      <w:proofErr w:type="spellEnd"/>
      <w:r w:rsidR="00CD74AD">
        <w:rPr>
          <w:rFonts w:hint="cs"/>
          <w:b/>
          <w:bCs/>
          <w:rtl/>
          <w:lang w:bidi="ar-JO"/>
        </w:rPr>
        <w:t xml:space="preserve"> واذكر مثال لكل منها</w:t>
      </w:r>
      <w:r w:rsidRPr="001E2DEC">
        <w:rPr>
          <w:rFonts w:hint="cs"/>
          <w:b/>
          <w:bCs/>
          <w:rtl/>
          <w:lang w:bidi="ar-JO"/>
        </w:rPr>
        <w:t>؟</w:t>
      </w:r>
    </w:p>
    <w:p w:rsidR="0091678D" w:rsidRDefault="0091678D" w:rsidP="0091678D">
      <w:pPr>
        <w:rPr>
          <w:rtl/>
          <w:lang w:bidi="ar-JO"/>
        </w:rPr>
      </w:pPr>
    </w:p>
    <w:p w:rsidR="00451FA9" w:rsidRDefault="00451FA9" w:rsidP="0091678D">
      <w:pPr>
        <w:rPr>
          <w:rtl/>
          <w:lang w:bidi="ar-JO"/>
        </w:rPr>
      </w:pPr>
    </w:p>
    <w:p w:rsidR="00B15891" w:rsidRDefault="00B15891" w:rsidP="0091678D">
      <w:pPr>
        <w:rPr>
          <w:rtl/>
          <w:lang w:bidi="ar-JO"/>
        </w:rPr>
      </w:pPr>
    </w:p>
    <w:p w:rsidR="00B84887" w:rsidRDefault="00B84887" w:rsidP="0091678D">
      <w:pPr>
        <w:rPr>
          <w:rtl/>
          <w:lang w:bidi="ar-JO"/>
        </w:rPr>
      </w:pPr>
    </w:p>
    <w:p w:rsidR="00B84887" w:rsidRDefault="00B84887" w:rsidP="0091678D">
      <w:pPr>
        <w:rPr>
          <w:rtl/>
          <w:lang w:bidi="ar-JO"/>
        </w:rPr>
      </w:pPr>
    </w:p>
    <w:p w:rsidR="00451FA9" w:rsidRDefault="00451FA9" w:rsidP="0091678D">
      <w:pPr>
        <w:rPr>
          <w:rtl/>
          <w:lang w:bidi="ar-JO"/>
        </w:rPr>
      </w:pPr>
    </w:p>
    <w:p w:rsidR="00810115" w:rsidRDefault="00810115" w:rsidP="0091678D">
      <w:pPr>
        <w:rPr>
          <w:rtl/>
          <w:lang w:bidi="ar-JO"/>
        </w:rPr>
      </w:pPr>
    </w:p>
    <w:p w:rsidR="00810115" w:rsidRDefault="00810115" w:rsidP="0091678D">
      <w:pPr>
        <w:rPr>
          <w:rtl/>
          <w:lang w:bidi="ar-JO"/>
        </w:rPr>
      </w:pPr>
    </w:p>
    <w:p w:rsidR="00810115" w:rsidRDefault="00810115" w:rsidP="0091678D">
      <w:pPr>
        <w:rPr>
          <w:rtl/>
          <w:lang w:bidi="ar-JO"/>
        </w:rPr>
      </w:pPr>
    </w:p>
    <w:p w:rsidR="00810115" w:rsidRDefault="00810115" w:rsidP="0091678D">
      <w:pPr>
        <w:rPr>
          <w:rtl/>
          <w:lang w:bidi="ar-JO"/>
        </w:rPr>
      </w:pPr>
    </w:p>
    <w:p w:rsidR="00451FA9" w:rsidRDefault="00451FA9" w:rsidP="0091678D">
      <w:pPr>
        <w:rPr>
          <w:rtl/>
          <w:lang w:bidi="ar-JO"/>
        </w:rPr>
      </w:pPr>
    </w:p>
    <w:p w:rsidR="0091678D" w:rsidRPr="00451FA9" w:rsidRDefault="0091678D" w:rsidP="008A2D50">
      <w:pPr>
        <w:rPr>
          <w:b/>
          <w:bCs/>
          <w:rtl/>
          <w:lang w:bidi="ar-JO"/>
        </w:rPr>
      </w:pPr>
      <w:r>
        <w:rPr>
          <w:b/>
          <w:bCs/>
          <w:u w:val="single"/>
          <w:rtl/>
          <w:lang w:bidi="ar-JO"/>
        </w:rPr>
        <w:lastRenderedPageBreak/>
        <w:t>السؤال الثالث</w:t>
      </w:r>
      <w:r w:rsidRPr="00BB576A">
        <w:rPr>
          <w:b/>
          <w:bCs/>
          <w:rtl/>
          <w:lang w:bidi="ar-JO"/>
        </w:rPr>
        <w:t>:</w:t>
      </w:r>
      <w:r w:rsidRPr="00BB576A">
        <w:rPr>
          <w:rFonts w:hint="cs"/>
          <w:b/>
          <w:bCs/>
          <w:rtl/>
          <w:lang w:bidi="ar-JO"/>
        </w:rPr>
        <w:t xml:space="preserve">  </w:t>
      </w:r>
      <w:r w:rsidR="00451FA9" w:rsidRPr="00451FA9">
        <w:rPr>
          <w:rFonts w:hint="cs"/>
          <w:b/>
          <w:bCs/>
          <w:rtl/>
          <w:lang w:bidi="ar-JO"/>
        </w:rPr>
        <w:t>عرف</w:t>
      </w:r>
      <w:r w:rsidR="00451FA9" w:rsidRPr="00451FA9">
        <w:rPr>
          <w:b/>
          <w:bCs/>
          <w:rtl/>
          <w:lang w:bidi="ar-JO"/>
        </w:rPr>
        <w:t xml:space="preserve"> </w:t>
      </w:r>
      <w:proofErr w:type="spellStart"/>
      <w:r w:rsidR="00451FA9" w:rsidRPr="00451FA9">
        <w:rPr>
          <w:rFonts w:hint="cs"/>
          <w:b/>
          <w:bCs/>
          <w:rtl/>
          <w:lang w:bidi="ar-JO"/>
        </w:rPr>
        <w:t>مايلي</w:t>
      </w:r>
      <w:proofErr w:type="spellEnd"/>
      <w:r w:rsidR="00451FA9" w:rsidRPr="00451FA9">
        <w:rPr>
          <w:b/>
          <w:bCs/>
          <w:rtl/>
          <w:lang w:bidi="ar-JO"/>
        </w:rPr>
        <w:t>:</w:t>
      </w:r>
      <w:r w:rsidRPr="00BB576A">
        <w:rPr>
          <w:rFonts w:hint="cs"/>
          <w:b/>
          <w:bCs/>
          <w:rtl/>
          <w:lang w:bidi="ar-JO"/>
        </w:rPr>
        <w:t xml:space="preserve">                                             </w:t>
      </w:r>
      <w:r w:rsidR="00451FA9">
        <w:rPr>
          <w:rFonts w:hint="cs"/>
          <w:b/>
          <w:bCs/>
          <w:rtl/>
          <w:lang w:bidi="ar-JO"/>
        </w:rPr>
        <w:t xml:space="preserve">                    </w:t>
      </w:r>
      <w:r w:rsidRPr="00BB576A">
        <w:rPr>
          <w:rFonts w:hint="cs"/>
          <w:b/>
          <w:bCs/>
          <w:rtl/>
          <w:lang w:bidi="ar-JO"/>
        </w:rPr>
        <w:t xml:space="preserve">                    </w:t>
      </w:r>
      <w:r w:rsidR="00451FA9">
        <w:rPr>
          <w:rFonts w:hint="cs"/>
          <w:b/>
          <w:bCs/>
          <w:rtl/>
          <w:lang w:bidi="ar-JO"/>
        </w:rPr>
        <w:t xml:space="preserve">                      (</w:t>
      </w:r>
      <w:r w:rsidR="008A2D50">
        <w:rPr>
          <w:rFonts w:hint="cs"/>
          <w:b/>
          <w:bCs/>
          <w:rtl/>
          <w:lang w:bidi="ar-JO"/>
        </w:rPr>
        <w:t>3</w:t>
      </w:r>
      <w:r w:rsidR="00451FA9">
        <w:rPr>
          <w:rFonts w:hint="cs"/>
          <w:b/>
          <w:bCs/>
          <w:rtl/>
          <w:lang w:bidi="ar-JO"/>
        </w:rPr>
        <w:t xml:space="preserve"> علامات) </w:t>
      </w:r>
    </w:p>
    <w:p w:rsidR="0091678D" w:rsidRDefault="00451FA9" w:rsidP="00451FA9">
      <w:pPr>
        <w:pStyle w:val="ListParagraph"/>
        <w:ind w:left="420"/>
        <w:rPr>
          <w:rtl/>
          <w:lang w:bidi="ar-JO"/>
        </w:rPr>
      </w:pPr>
      <w:r>
        <w:rPr>
          <w:rFonts w:hint="cs"/>
          <w:rtl/>
          <w:lang w:bidi="ar-JO"/>
        </w:rPr>
        <w:t xml:space="preserve">1- التفكير </w:t>
      </w:r>
      <w:proofErr w:type="spellStart"/>
      <w:r>
        <w:rPr>
          <w:rFonts w:hint="cs"/>
          <w:rtl/>
          <w:lang w:bidi="ar-JO"/>
        </w:rPr>
        <w:t>الازدواجي</w:t>
      </w:r>
      <w:proofErr w:type="spellEnd"/>
    </w:p>
    <w:p w:rsidR="00451FA9" w:rsidRDefault="00451FA9" w:rsidP="00451FA9">
      <w:pPr>
        <w:pStyle w:val="ListParagraph"/>
        <w:ind w:left="420"/>
        <w:rPr>
          <w:rtl/>
          <w:lang w:bidi="ar-JO"/>
        </w:rPr>
      </w:pPr>
    </w:p>
    <w:p w:rsidR="00451FA9" w:rsidRDefault="00451FA9" w:rsidP="00451FA9">
      <w:pPr>
        <w:pStyle w:val="ListParagraph"/>
        <w:ind w:left="420"/>
        <w:rPr>
          <w:rtl/>
          <w:lang w:bidi="ar-JO"/>
        </w:rPr>
      </w:pPr>
    </w:p>
    <w:p w:rsidR="00451FA9" w:rsidRDefault="00451FA9" w:rsidP="00451FA9">
      <w:pPr>
        <w:pStyle w:val="ListParagraph"/>
        <w:ind w:left="420"/>
        <w:rPr>
          <w:rtl/>
          <w:lang w:bidi="ar-JO"/>
        </w:rPr>
      </w:pPr>
      <w:r>
        <w:rPr>
          <w:rFonts w:hint="cs"/>
          <w:rtl/>
          <w:lang w:bidi="ar-JO"/>
        </w:rPr>
        <w:t xml:space="preserve">2- الاندماج </w:t>
      </w:r>
    </w:p>
    <w:p w:rsidR="00451FA9" w:rsidRDefault="00451FA9" w:rsidP="00451FA9">
      <w:pPr>
        <w:pStyle w:val="ListParagraph"/>
        <w:ind w:left="420"/>
        <w:rPr>
          <w:rtl/>
          <w:lang w:bidi="ar-JO"/>
        </w:rPr>
      </w:pPr>
    </w:p>
    <w:p w:rsidR="00451FA9" w:rsidRDefault="00451FA9" w:rsidP="00451FA9">
      <w:pPr>
        <w:pStyle w:val="ListParagraph"/>
        <w:ind w:left="420"/>
        <w:rPr>
          <w:rtl/>
          <w:lang w:bidi="ar-JO"/>
        </w:rPr>
      </w:pPr>
    </w:p>
    <w:p w:rsidR="00451FA9" w:rsidRDefault="00451FA9" w:rsidP="00451FA9">
      <w:pPr>
        <w:pStyle w:val="ListParagraph"/>
        <w:ind w:left="420"/>
        <w:rPr>
          <w:rtl/>
          <w:lang w:bidi="ar-JO"/>
        </w:rPr>
      </w:pPr>
      <w:r>
        <w:rPr>
          <w:rFonts w:hint="cs"/>
          <w:rtl/>
          <w:lang w:bidi="ar-JO"/>
        </w:rPr>
        <w:t>3- تفنيد الافكار</w:t>
      </w:r>
    </w:p>
    <w:p w:rsidR="008A2D50" w:rsidRDefault="008A2D50" w:rsidP="0091678D">
      <w:pPr>
        <w:rPr>
          <w:rtl/>
          <w:lang w:bidi="ar-JO"/>
        </w:rPr>
      </w:pPr>
    </w:p>
    <w:p w:rsidR="008A2D50" w:rsidRPr="009152B2" w:rsidRDefault="008A2D50" w:rsidP="0091678D">
      <w:pPr>
        <w:rPr>
          <w:rtl/>
          <w:lang w:bidi="ar-JO"/>
        </w:rPr>
      </w:pPr>
    </w:p>
    <w:p w:rsidR="0091678D" w:rsidRPr="009152B2" w:rsidRDefault="008A2D50" w:rsidP="0091678D">
      <w:pPr>
        <w:rPr>
          <w:b/>
          <w:bCs/>
          <w:rtl/>
          <w:lang w:bidi="ar-JO"/>
        </w:rPr>
      </w:pPr>
      <w:r w:rsidRPr="009152B2">
        <w:rPr>
          <w:rFonts w:hint="cs"/>
          <w:b/>
          <w:bCs/>
          <w:rtl/>
          <w:lang w:bidi="ar-JO"/>
        </w:rPr>
        <w:t xml:space="preserve">السؤال الرابع : </w:t>
      </w:r>
      <w:r w:rsidR="009152B2" w:rsidRPr="009152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(2علامة)</w:t>
      </w:r>
    </w:p>
    <w:p w:rsidR="008A2D50" w:rsidRDefault="008A2D50" w:rsidP="0091678D">
      <w:pPr>
        <w:rPr>
          <w:rtl/>
          <w:lang w:bidi="ar-JO"/>
        </w:rPr>
      </w:pPr>
      <w:r w:rsidRPr="008A2D50">
        <w:rPr>
          <w:rFonts w:hint="cs"/>
          <w:rtl/>
          <w:lang w:bidi="ar-JO"/>
        </w:rPr>
        <w:t xml:space="preserve">       </w:t>
      </w:r>
      <w:r>
        <w:rPr>
          <w:rFonts w:hint="cs"/>
          <w:rtl/>
          <w:lang w:bidi="ar-JO"/>
        </w:rPr>
        <w:t>مع حدوث المنخفضات الجوية واحتمالية تراكم الثلوج, يتهافت المواطنون لشراء المواد التموينية بشكل مبالغ به.</w:t>
      </w:r>
    </w:p>
    <w:p w:rsidR="008A2D50" w:rsidRPr="008A2D50" w:rsidRDefault="008A2D50" w:rsidP="0091678D">
      <w:pPr>
        <w:rPr>
          <w:rtl/>
          <w:lang w:bidi="ar-JO"/>
        </w:rPr>
      </w:pPr>
      <w:r>
        <w:rPr>
          <w:rFonts w:hint="cs"/>
          <w:rtl/>
          <w:lang w:bidi="ar-JO"/>
        </w:rPr>
        <w:t>استخدم أحد النظريات الارشادية التي درستها لتفسير هذا السلوك؟</w:t>
      </w: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91678D" w:rsidRDefault="0091678D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8A2D50" w:rsidRDefault="008A2D50" w:rsidP="0091678D">
      <w:pPr>
        <w:rPr>
          <w:rtl/>
          <w:lang w:bidi="ar-JO"/>
        </w:rPr>
      </w:pPr>
    </w:p>
    <w:p w:rsidR="0091678D" w:rsidRDefault="0091678D" w:rsidP="0091678D">
      <w:pPr>
        <w:jc w:val="center"/>
        <w:rPr>
          <w:b/>
          <w:bCs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91678D" w:rsidRDefault="0091678D" w:rsidP="0091678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91678D" w:rsidRDefault="0091678D" w:rsidP="0091678D">
      <w:pPr>
        <w:rPr>
          <w:lang w:bidi="ar-JO"/>
        </w:rPr>
      </w:pPr>
    </w:p>
    <w:p w:rsidR="00FB6BC6" w:rsidRPr="0091678D" w:rsidRDefault="00FB6BC6">
      <w:pPr>
        <w:rPr>
          <w:lang w:bidi="ar-JO"/>
        </w:rPr>
      </w:pPr>
    </w:p>
    <w:sectPr w:rsidR="00FB6BC6" w:rsidRPr="0091678D" w:rsidSect="00572249">
      <w:pgSz w:w="12240" w:h="15840"/>
      <w:pgMar w:top="902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4C1E"/>
    <w:multiLevelType w:val="hybridMultilevel"/>
    <w:tmpl w:val="A274B6E8"/>
    <w:lvl w:ilvl="0" w:tplc="5E6495C2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BB"/>
    <w:rsid w:val="001A2F64"/>
    <w:rsid w:val="002514D2"/>
    <w:rsid w:val="002B0638"/>
    <w:rsid w:val="00451FA9"/>
    <w:rsid w:val="00572249"/>
    <w:rsid w:val="00670DC6"/>
    <w:rsid w:val="00782ABB"/>
    <w:rsid w:val="007D11BF"/>
    <w:rsid w:val="007E3560"/>
    <w:rsid w:val="00810115"/>
    <w:rsid w:val="00816224"/>
    <w:rsid w:val="008A2D50"/>
    <w:rsid w:val="009152B2"/>
    <w:rsid w:val="0091678D"/>
    <w:rsid w:val="00AE5C41"/>
    <w:rsid w:val="00B05518"/>
    <w:rsid w:val="00B10750"/>
    <w:rsid w:val="00B15891"/>
    <w:rsid w:val="00B84887"/>
    <w:rsid w:val="00BC4FDF"/>
    <w:rsid w:val="00C5162F"/>
    <w:rsid w:val="00CD74AD"/>
    <w:rsid w:val="00D04995"/>
    <w:rsid w:val="00D86A24"/>
    <w:rsid w:val="00DA4DC7"/>
    <w:rsid w:val="00DB639D"/>
    <w:rsid w:val="00E049D4"/>
    <w:rsid w:val="00E2087D"/>
    <w:rsid w:val="00E96651"/>
    <w:rsid w:val="00EC34AD"/>
    <w:rsid w:val="00EE0F48"/>
    <w:rsid w:val="00F65F32"/>
    <w:rsid w:val="00F80F8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8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8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Alnimer</dc:creator>
  <cp:keywords/>
  <dc:description/>
  <cp:lastModifiedBy>Eman Alnimer</cp:lastModifiedBy>
  <cp:revision>29</cp:revision>
  <dcterms:created xsi:type="dcterms:W3CDTF">2015-01-06T11:40:00Z</dcterms:created>
  <dcterms:modified xsi:type="dcterms:W3CDTF">2015-01-14T10:22:00Z</dcterms:modified>
</cp:coreProperties>
</file>