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623" w:rsidRPr="0060203D" w:rsidRDefault="00A0386F" w:rsidP="009E2623">
      <w:pPr>
        <w:bidi w:val="0"/>
        <w:jc w:val="center"/>
        <w:rPr>
          <w:rFonts w:ascii="Simplified Arabic" w:hAnsi="Simplified Arabic" w:cs="Simplified Arabic"/>
          <w:lang w:bidi="ar-JO"/>
        </w:rPr>
      </w:pPr>
      <w:r w:rsidRPr="0060203D">
        <w:rPr>
          <w:rFonts w:ascii="Simplified Arabic" w:hAnsi="Simplified Arabic" w:cs="Simplified Arabic"/>
          <w:noProof/>
          <w:color w:val="000080"/>
          <w:lang w:eastAsia="en-US"/>
        </w:rPr>
        <w:drawing>
          <wp:inline distT="0" distB="0" distL="0" distR="0">
            <wp:extent cx="927100" cy="79375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27100" cy="793750"/>
                    </a:xfrm>
                    <a:prstGeom prst="rect">
                      <a:avLst/>
                    </a:prstGeom>
                    <a:noFill/>
                    <a:ln w="9525">
                      <a:noFill/>
                      <a:miter lim="800000"/>
                      <a:headEnd/>
                      <a:tailEnd/>
                    </a:ln>
                  </pic:spPr>
                </pic:pic>
              </a:graphicData>
            </a:graphic>
          </wp:inline>
        </w:drawing>
      </w:r>
    </w:p>
    <w:p w:rsidR="00832485" w:rsidRPr="0060203D" w:rsidRDefault="00122CB4" w:rsidP="00122CB4">
      <w:pPr>
        <w:bidi w:val="0"/>
        <w:jc w:val="center"/>
        <w:rPr>
          <w:rFonts w:ascii="Simplified Arabic" w:hAnsi="Simplified Arabic" w:cs="Simplified Arabic"/>
          <w:b/>
          <w:bCs/>
          <w:sz w:val="28"/>
          <w:szCs w:val="28"/>
          <w:rtl/>
          <w:lang w:bidi="ar-JO"/>
        </w:rPr>
      </w:pPr>
      <w:r w:rsidRPr="0060203D">
        <w:rPr>
          <w:rFonts w:ascii="Simplified Arabic" w:hAnsi="Simplified Arabic" w:cs="Simplified Arabic"/>
          <w:b/>
          <w:bCs/>
          <w:sz w:val="28"/>
          <w:szCs w:val="28"/>
          <w:rtl/>
          <w:lang w:bidi="ar-JO"/>
        </w:rPr>
        <w:t>جامعة فيلادلفيا</w:t>
      </w:r>
    </w:p>
    <w:p w:rsidR="00122CB4" w:rsidRPr="0060203D" w:rsidRDefault="00122CB4" w:rsidP="0098473C">
      <w:pPr>
        <w:bidi w:val="0"/>
        <w:jc w:val="center"/>
        <w:rPr>
          <w:rFonts w:ascii="Simplified Arabic" w:hAnsi="Simplified Arabic" w:cs="Simplified Arabic"/>
          <w:b/>
          <w:bCs/>
          <w:sz w:val="28"/>
          <w:szCs w:val="28"/>
          <w:rtl/>
          <w:lang w:bidi="ar-JO"/>
        </w:rPr>
      </w:pPr>
      <w:r w:rsidRPr="0060203D">
        <w:rPr>
          <w:rFonts w:ascii="Simplified Arabic" w:hAnsi="Simplified Arabic" w:cs="Simplified Arabic"/>
          <w:b/>
          <w:bCs/>
          <w:sz w:val="28"/>
          <w:szCs w:val="28"/>
          <w:rtl/>
          <w:lang w:bidi="ar-JO"/>
        </w:rPr>
        <w:t xml:space="preserve">كلية </w:t>
      </w:r>
      <w:r w:rsidR="0098473C" w:rsidRPr="0060203D">
        <w:rPr>
          <w:rFonts w:ascii="Simplified Arabic" w:hAnsi="Simplified Arabic" w:cs="Simplified Arabic"/>
          <w:b/>
          <w:bCs/>
          <w:sz w:val="28"/>
          <w:szCs w:val="28"/>
          <w:rtl/>
          <w:lang w:bidi="ar-JO"/>
        </w:rPr>
        <w:t>الأعمال</w:t>
      </w:r>
    </w:p>
    <w:p w:rsidR="00122CB4" w:rsidRPr="0060203D" w:rsidRDefault="00122CB4" w:rsidP="007823EB">
      <w:pPr>
        <w:bidi w:val="0"/>
        <w:jc w:val="center"/>
        <w:rPr>
          <w:rFonts w:ascii="Simplified Arabic" w:hAnsi="Simplified Arabic" w:cs="Simplified Arabic"/>
          <w:b/>
          <w:bCs/>
          <w:sz w:val="28"/>
          <w:szCs w:val="28"/>
          <w:rtl/>
          <w:lang w:bidi="ar-JO"/>
        </w:rPr>
      </w:pPr>
      <w:r w:rsidRPr="0060203D">
        <w:rPr>
          <w:rFonts w:ascii="Simplified Arabic" w:hAnsi="Simplified Arabic" w:cs="Simplified Arabic"/>
          <w:b/>
          <w:bCs/>
          <w:sz w:val="28"/>
          <w:szCs w:val="28"/>
          <w:rtl/>
          <w:lang w:bidi="ar-JO"/>
        </w:rPr>
        <w:t xml:space="preserve">قسم </w:t>
      </w:r>
      <w:r w:rsidR="00573A47" w:rsidRPr="0060203D">
        <w:rPr>
          <w:rFonts w:ascii="Simplified Arabic" w:hAnsi="Simplified Arabic" w:cs="Simplified Arabic"/>
          <w:b/>
          <w:bCs/>
          <w:sz w:val="28"/>
          <w:szCs w:val="28"/>
          <w:rtl/>
          <w:lang w:bidi="ar-JO"/>
        </w:rPr>
        <w:t xml:space="preserve">العلوم المالية والمصرفية </w:t>
      </w:r>
    </w:p>
    <w:p w:rsidR="00122CB4" w:rsidRPr="0060203D" w:rsidRDefault="00122CB4" w:rsidP="003F75C8">
      <w:pPr>
        <w:bidi w:val="0"/>
        <w:jc w:val="center"/>
        <w:rPr>
          <w:rFonts w:ascii="Simplified Arabic" w:hAnsi="Simplified Arabic" w:cs="Simplified Arabic"/>
          <w:b/>
          <w:bCs/>
          <w:sz w:val="28"/>
          <w:szCs w:val="28"/>
          <w:rtl/>
          <w:lang w:bidi="ar-JO"/>
        </w:rPr>
      </w:pPr>
      <w:r w:rsidRPr="0060203D">
        <w:rPr>
          <w:rFonts w:ascii="Simplified Arabic" w:hAnsi="Simplified Arabic" w:cs="Simplified Arabic"/>
          <w:b/>
          <w:bCs/>
          <w:sz w:val="28"/>
          <w:szCs w:val="28"/>
          <w:rtl/>
          <w:lang w:bidi="ar-JO"/>
        </w:rPr>
        <w:t xml:space="preserve">الفصل </w:t>
      </w:r>
      <w:proofErr w:type="spellStart"/>
      <w:r w:rsidRPr="0060203D">
        <w:rPr>
          <w:rFonts w:ascii="Simplified Arabic" w:hAnsi="Simplified Arabic" w:cs="Simplified Arabic"/>
          <w:b/>
          <w:bCs/>
          <w:sz w:val="28"/>
          <w:szCs w:val="28"/>
          <w:rtl/>
          <w:lang w:bidi="ar-JO"/>
        </w:rPr>
        <w:t>الدراسي</w:t>
      </w:r>
      <w:r w:rsidR="007E6280" w:rsidRPr="0060203D">
        <w:rPr>
          <w:rFonts w:ascii="Simplified Arabic" w:hAnsi="Simplified Arabic" w:cs="Simplified Arabic"/>
          <w:b/>
          <w:bCs/>
          <w:sz w:val="28"/>
          <w:szCs w:val="28"/>
          <w:rtl/>
          <w:lang w:bidi="ar-JO"/>
        </w:rPr>
        <w:t>:</w:t>
      </w:r>
      <w:r w:rsidR="00176451" w:rsidRPr="0060203D">
        <w:rPr>
          <w:rFonts w:ascii="Simplified Arabic" w:hAnsi="Simplified Arabic" w:cs="Simplified Arabic"/>
          <w:b/>
          <w:bCs/>
          <w:sz w:val="28"/>
          <w:szCs w:val="28"/>
          <w:rtl/>
          <w:lang w:bidi="ar-JO"/>
        </w:rPr>
        <w:t>ال</w:t>
      </w:r>
      <w:r w:rsidR="003F75C8">
        <w:rPr>
          <w:rFonts w:ascii="Simplified Arabic" w:hAnsi="Simplified Arabic" w:cs="Simplified Arabic" w:hint="cs"/>
          <w:b/>
          <w:bCs/>
          <w:sz w:val="28"/>
          <w:szCs w:val="28"/>
          <w:rtl/>
          <w:lang w:bidi="ar-JO"/>
        </w:rPr>
        <w:t>أول</w:t>
      </w:r>
      <w:proofErr w:type="spellEnd"/>
      <w:r w:rsidR="00CA0BE4" w:rsidRPr="0060203D">
        <w:rPr>
          <w:rFonts w:ascii="Simplified Arabic" w:hAnsi="Simplified Arabic" w:cs="Simplified Arabic"/>
          <w:b/>
          <w:bCs/>
          <w:sz w:val="28"/>
          <w:szCs w:val="28"/>
          <w:rtl/>
          <w:lang w:bidi="ar-JO"/>
        </w:rPr>
        <w:t xml:space="preserve">/ </w:t>
      </w:r>
      <w:r w:rsidR="00176451" w:rsidRPr="0060203D">
        <w:rPr>
          <w:rFonts w:ascii="Simplified Arabic" w:hAnsi="Simplified Arabic" w:cs="Simplified Arabic"/>
          <w:b/>
          <w:bCs/>
          <w:sz w:val="28"/>
          <w:szCs w:val="28"/>
          <w:rtl/>
          <w:lang w:bidi="ar-JO"/>
        </w:rPr>
        <w:t>العام الجامعي</w:t>
      </w:r>
      <w:r w:rsidR="007E6280" w:rsidRPr="0060203D">
        <w:rPr>
          <w:rFonts w:ascii="Simplified Arabic" w:hAnsi="Simplified Arabic" w:cs="Simplified Arabic"/>
          <w:b/>
          <w:bCs/>
          <w:sz w:val="28"/>
          <w:szCs w:val="28"/>
          <w:rtl/>
          <w:lang w:bidi="ar-JO"/>
        </w:rPr>
        <w:t>:</w:t>
      </w:r>
      <w:r w:rsidR="00CA0BE4" w:rsidRPr="0060203D">
        <w:rPr>
          <w:rFonts w:ascii="Simplified Arabic" w:hAnsi="Simplified Arabic" w:cs="Simplified Arabic"/>
          <w:b/>
          <w:bCs/>
          <w:sz w:val="28"/>
          <w:szCs w:val="28"/>
          <w:rtl/>
          <w:lang w:bidi="ar-JO"/>
        </w:rPr>
        <w:t>20</w:t>
      </w:r>
      <w:r w:rsidR="003F75C8">
        <w:rPr>
          <w:rFonts w:ascii="Simplified Arabic" w:hAnsi="Simplified Arabic" w:cs="Simplified Arabic" w:hint="cs"/>
          <w:b/>
          <w:bCs/>
          <w:sz w:val="28"/>
          <w:szCs w:val="28"/>
          <w:rtl/>
          <w:lang w:bidi="ar-JO"/>
        </w:rPr>
        <w:t>20</w:t>
      </w:r>
      <w:r w:rsidR="0098473C" w:rsidRPr="0060203D">
        <w:rPr>
          <w:rFonts w:ascii="Simplified Arabic" w:hAnsi="Simplified Arabic" w:cs="Simplified Arabic"/>
          <w:b/>
          <w:bCs/>
          <w:sz w:val="28"/>
          <w:szCs w:val="28"/>
          <w:rtl/>
          <w:lang w:bidi="ar-JO"/>
        </w:rPr>
        <w:t>/</w:t>
      </w:r>
      <w:r w:rsidR="0003727E" w:rsidRPr="0060203D">
        <w:rPr>
          <w:rFonts w:ascii="Simplified Arabic" w:hAnsi="Simplified Arabic" w:cs="Simplified Arabic"/>
          <w:b/>
          <w:bCs/>
          <w:sz w:val="28"/>
          <w:szCs w:val="28"/>
          <w:rtl/>
          <w:lang w:bidi="ar-JO"/>
        </w:rPr>
        <w:t>20</w:t>
      </w:r>
      <w:r w:rsidR="00694A61" w:rsidRPr="0060203D">
        <w:rPr>
          <w:rFonts w:ascii="Simplified Arabic" w:hAnsi="Simplified Arabic" w:cs="Simplified Arabic" w:hint="cs"/>
          <w:b/>
          <w:bCs/>
          <w:sz w:val="28"/>
          <w:szCs w:val="28"/>
          <w:rtl/>
          <w:lang w:bidi="ar-JO"/>
        </w:rPr>
        <w:t>2</w:t>
      </w:r>
      <w:r w:rsidR="003F75C8">
        <w:rPr>
          <w:rFonts w:ascii="Simplified Arabic" w:hAnsi="Simplified Arabic" w:cs="Simplified Arabic" w:hint="cs"/>
          <w:b/>
          <w:bCs/>
          <w:sz w:val="28"/>
          <w:szCs w:val="28"/>
          <w:rtl/>
          <w:lang w:bidi="ar-JO"/>
        </w:rPr>
        <w:t>1</w:t>
      </w:r>
    </w:p>
    <w:p w:rsidR="002911C5" w:rsidRDefault="002911C5" w:rsidP="002911C5">
      <w:pPr>
        <w:bidi w:val="0"/>
        <w:spacing w:line="360" w:lineRule="auto"/>
        <w:jc w:val="center"/>
        <w:rPr>
          <w:rFonts w:ascii="Simplified Arabic" w:hAnsi="Simplified Arabic" w:cs="Simplified Arabic"/>
          <w:b/>
          <w:bCs/>
          <w:sz w:val="28"/>
          <w:szCs w:val="28"/>
          <w:shd w:val="clear" w:color="auto" w:fill="D9D9D9"/>
          <w:rtl/>
          <w:lang w:bidi="ar-JO"/>
        </w:rPr>
      </w:pPr>
      <w:r w:rsidRPr="0060203D">
        <w:rPr>
          <w:rFonts w:ascii="Simplified Arabic" w:hAnsi="Simplified Arabic" w:cs="Simplified Arabic"/>
          <w:b/>
          <w:bCs/>
          <w:sz w:val="28"/>
          <w:szCs w:val="28"/>
          <w:shd w:val="clear" w:color="auto" w:fill="D9D9D9"/>
          <w:rtl/>
          <w:lang w:bidi="ar-JO"/>
        </w:rPr>
        <w:t>الخطة الدراسية لمادة الأسواق المالية</w:t>
      </w:r>
    </w:p>
    <w:p w:rsidR="00BF1747" w:rsidRPr="0052487D" w:rsidRDefault="00BF1747" w:rsidP="00BF1747">
      <w:pPr>
        <w:bidi w:val="0"/>
        <w:spacing w:line="360" w:lineRule="auto"/>
        <w:ind w:right="-180"/>
        <w:jc w:val="center"/>
        <w:rPr>
          <w:rFonts w:ascii="Simplified Arabic" w:hAnsi="Simplified Arabic" w:cs="Simplified Arabic"/>
          <w:b/>
          <w:bCs/>
          <w:u w:val="single"/>
          <w:rtl/>
          <w:lang w:bidi="ar-JO"/>
        </w:rPr>
      </w:pPr>
      <w:r w:rsidRPr="0052487D">
        <w:rPr>
          <w:rFonts w:ascii="Simplified Arabic" w:hAnsi="Simplified Arabic" w:cs="Simplified Arabic"/>
          <w:b/>
          <w:bCs/>
          <w:u w:val="single"/>
          <w:rtl/>
          <w:lang w:bidi="ar-JO"/>
        </w:rPr>
        <w:t>مخطط تدريس المـادة</w:t>
      </w:r>
    </w:p>
    <w:tbl>
      <w:tblPr>
        <w:bidiVisual/>
        <w:tblW w:w="7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4047"/>
      </w:tblGrid>
      <w:tr w:rsidR="003B110D" w:rsidRPr="0060203D" w:rsidTr="00BE1B37">
        <w:trPr>
          <w:jc w:val="center"/>
        </w:trPr>
        <w:tc>
          <w:tcPr>
            <w:tcW w:w="3790" w:type="dxa"/>
            <w:vAlign w:val="center"/>
          </w:tcPr>
          <w:p w:rsidR="003B110D" w:rsidRPr="0060203D" w:rsidRDefault="003B110D" w:rsidP="00BE1B37">
            <w:pPr>
              <w:bidi w:val="0"/>
              <w:spacing w:line="360" w:lineRule="auto"/>
              <w:ind w:right="82"/>
              <w:jc w:val="right"/>
              <w:rPr>
                <w:rFonts w:ascii="Simplified Arabic" w:hAnsi="Simplified Arabic" w:cs="Simplified Arabic"/>
                <w:b/>
                <w:bCs/>
                <w:rtl/>
                <w:lang w:bidi="ar-JO"/>
              </w:rPr>
            </w:pPr>
            <w:r w:rsidRPr="0060203D">
              <w:rPr>
                <w:rFonts w:ascii="Simplified Arabic" w:hAnsi="Simplified Arabic" w:cs="Simplified Arabic"/>
                <w:b/>
                <w:bCs/>
                <w:rtl/>
                <w:lang w:bidi="ar-JO"/>
              </w:rPr>
              <w:t>عنوان المــادة:</w:t>
            </w:r>
            <w:r w:rsidR="00505760" w:rsidRPr="0060203D">
              <w:rPr>
                <w:rFonts w:ascii="Simplified Arabic" w:hAnsi="Simplified Arabic" w:cs="Simplified Arabic"/>
                <w:b/>
                <w:bCs/>
                <w:rtl/>
                <w:lang w:bidi="ar-JO"/>
              </w:rPr>
              <w:t xml:space="preserve"> الأسواق المالية</w:t>
            </w:r>
          </w:p>
        </w:tc>
        <w:tc>
          <w:tcPr>
            <w:tcW w:w="4047" w:type="dxa"/>
            <w:vAlign w:val="center"/>
          </w:tcPr>
          <w:p w:rsidR="003B110D" w:rsidRPr="0060203D" w:rsidRDefault="003B110D" w:rsidP="00505760">
            <w:pPr>
              <w:bidi w:val="0"/>
              <w:spacing w:line="360" w:lineRule="auto"/>
              <w:jc w:val="right"/>
              <w:rPr>
                <w:rFonts w:ascii="Simplified Arabic" w:hAnsi="Simplified Arabic" w:cs="Simplified Arabic"/>
                <w:b/>
                <w:bCs/>
                <w:rtl/>
                <w:lang w:bidi="ar-JO"/>
              </w:rPr>
            </w:pPr>
            <w:r w:rsidRPr="0060203D">
              <w:rPr>
                <w:rFonts w:ascii="Simplified Arabic" w:hAnsi="Simplified Arabic" w:cs="Simplified Arabic"/>
                <w:b/>
                <w:bCs/>
                <w:rtl/>
                <w:lang w:bidi="ar-JO"/>
              </w:rPr>
              <w:t>رقم المــادة: 0320</w:t>
            </w:r>
            <w:r w:rsidR="00505760" w:rsidRPr="0060203D">
              <w:rPr>
                <w:rFonts w:ascii="Simplified Arabic" w:hAnsi="Simplified Arabic" w:cs="Simplified Arabic"/>
                <w:b/>
                <w:bCs/>
                <w:rtl/>
                <w:lang w:bidi="ar-JO"/>
              </w:rPr>
              <w:t>423</w:t>
            </w:r>
          </w:p>
        </w:tc>
      </w:tr>
      <w:tr w:rsidR="003B110D" w:rsidRPr="0060203D" w:rsidTr="00BE1B37">
        <w:trPr>
          <w:jc w:val="center"/>
        </w:trPr>
        <w:tc>
          <w:tcPr>
            <w:tcW w:w="3790" w:type="dxa"/>
            <w:vAlign w:val="center"/>
          </w:tcPr>
          <w:p w:rsidR="003B110D" w:rsidRPr="0060203D" w:rsidRDefault="003B110D" w:rsidP="00BE1B37">
            <w:pPr>
              <w:bidi w:val="0"/>
              <w:spacing w:line="360" w:lineRule="auto"/>
              <w:ind w:right="82"/>
              <w:jc w:val="right"/>
              <w:rPr>
                <w:rFonts w:ascii="Simplified Arabic" w:hAnsi="Simplified Arabic" w:cs="Simplified Arabic"/>
                <w:b/>
                <w:bCs/>
                <w:rtl/>
                <w:lang w:bidi="ar-JO"/>
              </w:rPr>
            </w:pPr>
            <w:r w:rsidRPr="0060203D">
              <w:rPr>
                <w:rFonts w:ascii="Simplified Arabic" w:hAnsi="Simplified Arabic" w:cs="Simplified Arabic"/>
                <w:b/>
                <w:bCs/>
                <w:rtl/>
                <w:lang w:bidi="ar-JO"/>
              </w:rPr>
              <w:t>مستوى المادة: متطلب كلية اجباري</w:t>
            </w:r>
          </w:p>
        </w:tc>
        <w:tc>
          <w:tcPr>
            <w:tcW w:w="4047" w:type="dxa"/>
            <w:vAlign w:val="center"/>
          </w:tcPr>
          <w:p w:rsidR="003B110D" w:rsidRPr="0060203D" w:rsidRDefault="003B110D" w:rsidP="00505760">
            <w:pPr>
              <w:bidi w:val="0"/>
              <w:spacing w:line="360" w:lineRule="auto"/>
              <w:jc w:val="right"/>
              <w:rPr>
                <w:rFonts w:ascii="Simplified Arabic" w:hAnsi="Simplified Arabic" w:cs="Simplified Arabic"/>
                <w:b/>
                <w:bCs/>
                <w:rtl/>
                <w:lang w:bidi="ar-JO"/>
              </w:rPr>
            </w:pPr>
            <w:r w:rsidRPr="0060203D">
              <w:rPr>
                <w:rFonts w:ascii="Simplified Arabic" w:hAnsi="Simplified Arabic" w:cs="Simplified Arabic"/>
                <w:b/>
                <w:bCs/>
                <w:rtl/>
                <w:lang w:bidi="ar-JO"/>
              </w:rPr>
              <w:t xml:space="preserve">المتطلب السابق: </w:t>
            </w:r>
            <w:r w:rsidR="00505760" w:rsidRPr="0060203D">
              <w:rPr>
                <w:rFonts w:ascii="Simplified Arabic" w:hAnsi="Simplified Arabic" w:cs="Simplified Arabic"/>
                <w:b/>
                <w:bCs/>
                <w:rtl/>
                <w:lang w:bidi="ar-JO"/>
              </w:rPr>
              <w:t>الإدارة المالية</w:t>
            </w:r>
          </w:p>
        </w:tc>
      </w:tr>
      <w:tr w:rsidR="003B110D" w:rsidRPr="0060203D" w:rsidTr="00BE1B37">
        <w:trPr>
          <w:jc w:val="center"/>
        </w:trPr>
        <w:tc>
          <w:tcPr>
            <w:tcW w:w="3790" w:type="dxa"/>
            <w:vAlign w:val="center"/>
          </w:tcPr>
          <w:p w:rsidR="003B110D" w:rsidRPr="0060203D" w:rsidRDefault="003B110D" w:rsidP="003F75C8">
            <w:pPr>
              <w:ind w:right="82"/>
              <w:rPr>
                <w:rFonts w:ascii="Simplified Arabic" w:hAnsi="Simplified Arabic" w:cs="Simplified Arabic"/>
                <w:b/>
                <w:bCs/>
                <w:rtl/>
                <w:lang w:bidi="ar-JO"/>
              </w:rPr>
            </w:pPr>
            <w:r w:rsidRPr="0060203D">
              <w:rPr>
                <w:rFonts w:ascii="Simplified Arabic" w:hAnsi="Simplified Arabic" w:cs="Simplified Arabic"/>
                <w:b/>
                <w:bCs/>
                <w:rtl/>
                <w:lang w:bidi="ar-JO"/>
              </w:rPr>
              <w:t xml:space="preserve">وقت المحاضرة:  </w:t>
            </w:r>
            <w:r w:rsidR="003F75C8">
              <w:rPr>
                <w:rFonts w:ascii="Simplified Arabic" w:hAnsi="Simplified Arabic" w:cs="Simplified Arabic" w:hint="cs"/>
                <w:b/>
                <w:bCs/>
                <w:rtl/>
                <w:lang w:bidi="ar-JO"/>
              </w:rPr>
              <w:t>ن ر</w:t>
            </w:r>
            <w:r w:rsidR="00053ACF">
              <w:rPr>
                <w:rFonts w:ascii="Simplified Arabic" w:hAnsi="Simplified Arabic" w:cs="Simplified Arabic" w:hint="cs"/>
                <w:b/>
                <w:bCs/>
                <w:rtl/>
                <w:lang w:bidi="ar-JO"/>
              </w:rPr>
              <w:t xml:space="preserve"> </w:t>
            </w:r>
            <w:r w:rsidR="003F75C8">
              <w:rPr>
                <w:rFonts w:ascii="Simplified Arabic" w:hAnsi="Simplified Arabic" w:cs="Simplified Arabic" w:hint="cs"/>
                <w:b/>
                <w:bCs/>
                <w:rtl/>
                <w:lang w:bidi="ar-JO"/>
              </w:rPr>
              <w:t>11</w:t>
            </w:r>
            <w:r w:rsidRPr="0060203D">
              <w:rPr>
                <w:rFonts w:ascii="Simplified Arabic" w:hAnsi="Simplified Arabic" w:cs="Simplified Arabic"/>
                <w:b/>
                <w:bCs/>
                <w:rtl/>
                <w:lang w:bidi="ar-JO"/>
              </w:rPr>
              <w:t>:</w:t>
            </w:r>
            <w:r w:rsidR="003F75C8">
              <w:rPr>
                <w:rFonts w:ascii="Simplified Arabic" w:hAnsi="Simplified Arabic" w:cs="Simplified Arabic" w:hint="cs"/>
                <w:b/>
                <w:bCs/>
                <w:rtl/>
                <w:lang w:bidi="ar-JO"/>
              </w:rPr>
              <w:t>15</w:t>
            </w:r>
            <w:r w:rsidRPr="0060203D">
              <w:rPr>
                <w:rFonts w:ascii="Simplified Arabic" w:hAnsi="Simplified Arabic" w:cs="Simplified Arabic"/>
                <w:b/>
                <w:bCs/>
                <w:rtl/>
                <w:lang w:bidi="ar-JO"/>
              </w:rPr>
              <w:t>-</w:t>
            </w:r>
            <w:r w:rsidR="003F75C8">
              <w:rPr>
                <w:rFonts w:ascii="Simplified Arabic" w:hAnsi="Simplified Arabic" w:cs="Simplified Arabic" w:hint="cs"/>
                <w:b/>
                <w:bCs/>
                <w:rtl/>
                <w:lang w:bidi="ar-JO"/>
              </w:rPr>
              <w:t>12</w:t>
            </w:r>
            <w:r w:rsidRPr="0060203D">
              <w:rPr>
                <w:rFonts w:ascii="Simplified Arabic" w:hAnsi="Simplified Arabic" w:cs="Simplified Arabic"/>
                <w:b/>
                <w:bCs/>
                <w:rtl/>
                <w:lang w:bidi="ar-JO"/>
              </w:rPr>
              <w:t>:</w:t>
            </w:r>
            <w:r w:rsidR="003F75C8">
              <w:rPr>
                <w:rFonts w:ascii="Simplified Arabic" w:hAnsi="Simplified Arabic" w:cs="Simplified Arabic" w:hint="cs"/>
                <w:b/>
                <w:bCs/>
                <w:rtl/>
                <w:lang w:bidi="ar-JO"/>
              </w:rPr>
              <w:t>45</w:t>
            </w:r>
          </w:p>
        </w:tc>
        <w:tc>
          <w:tcPr>
            <w:tcW w:w="4047" w:type="dxa"/>
            <w:vAlign w:val="center"/>
          </w:tcPr>
          <w:p w:rsidR="003B110D" w:rsidRPr="0060203D" w:rsidRDefault="003B110D" w:rsidP="00BE1B37">
            <w:pPr>
              <w:bidi w:val="0"/>
              <w:spacing w:line="360" w:lineRule="auto"/>
              <w:jc w:val="right"/>
              <w:rPr>
                <w:rFonts w:ascii="Simplified Arabic" w:hAnsi="Simplified Arabic" w:cs="Simplified Arabic"/>
                <w:b/>
                <w:bCs/>
                <w:rtl/>
                <w:lang w:bidi="ar-JO"/>
              </w:rPr>
            </w:pPr>
            <w:r w:rsidRPr="0060203D">
              <w:rPr>
                <w:rFonts w:ascii="Simplified Arabic" w:hAnsi="Simplified Arabic" w:cs="Simplified Arabic"/>
                <w:b/>
                <w:bCs/>
                <w:rtl/>
                <w:lang w:bidi="ar-JO"/>
              </w:rPr>
              <w:t>عدد الساعات المعتمدة: 3 ساعات معتمدة</w:t>
            </w:r>
          </w:p>
        </w:tc>
      </w:tr>
    </w:tbl>
    <w:p w:rsidR="003B110D" w:rsidRPr="0060203D" w:rsidRDefault="003B110D" w:rsidP="003B110D">
      <w:pPr>
        <w:bidi w:val="0"/>
        <w:spacing w:line="360" w:lineRule="auto"/>
        <w:ind w:right="-180"/>
        <w:jc w:val="center"/>
        <w:rPr>
          <w:rFonts w:ascii="Simplified Arabic" w:hAnsi="Simplified Arabic" w:cs="Simplified Arabic"/>
          <w:b/>
          <w:bCs/>
          <w:u w:val="single"/>
          <w:rtl/>
          <w:lang w:bidi="ar-JO"/>
        </w:rPr>
      </w:pPr>
      <w:r w:rsidRPr="0060203D">
        <w:rPr>
          <w:rFonts w:ascii="Simplified Arabic" w:hAnsi="Simplified Arabic" w:cs="Simplified Arabic"/>
          <w:b/>
          <w:bCs/>
          <w:u w:val="single"/>
          <w:rtl/>
          <w:lang w:bidi="ar-JO"/>
        </w:rPr>
        <w:t>معلومات خاصة بمدرس المــادة</w:t>
      </w:r>
    </w:p>
    <w:tbl>
      <w:tblPr>
        <w:bidiVisual/>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245"/>
        <w:gridCol w:w="880"/>
        <w:gridCol w:w="1847"/>
        <w:gridCol w:w="3422"/>
      </w:tblGrid>
      <w:tr w:rsidR="003B110D" w:rsidRPr="0060203D" w:rsidTr="00BE1B37">
        <w:trPr>
          <w:jc w:val="center"/>
        </w:trPr>
        <w:tc>
          <w:tcPr>
            <w:tcW w:w="992" w:type="dxa"/>
            <w:vAlign w:val="center"/>
          </w:tcPr>
          <w:p w:rsidR="003B110D" w:rsidRPr="0060203D" w:rsidRDefault="003B110D" w:rsidP="00BE1B37">
            <w:pPr>
              <w:bidi w:val="0"/>
              <w:spacing w:line="360" w:lineRule="auto"/>
              <w:jc w:val="center"/>
              <w:rPr>
                <w:rFonts w:ascii="Simplified Arabic" w:hAnsi="Simplified Arabic" w:cs="Simplified Arabic"/>
                <w:b/>
                <w:bCs/>
                <w:rtl/>
                <w:lang w:bidi="ar-JO"/>
              </w:rPr>
            </w:pPr>
            <w:r w:rsidRPr="0060203D">
              <w:rPr>
                <w:rFonts w:ascii="Simplified Arabic" w:hAnsi="Simplified Arabic" w:cs="Simplified Arabic"/>
                <w:b/>
                <w:bCs/>
                <w:rtl/>
                <w:lang w:bidi="ar-JO"/>
              </w:rPr>
              <w:t>الاسم</w:t>
            </w:r>
          </w:p>
        </w:tc>
        <w:tc>
          <w:tcPr>
            <w:tcW w:w="1245" w:type="dxa"/>
            <w:vAlign w:val="center"/>
          </w:tcPr>
          <w:p w:rsidR="003B110D" w:rsidRPr="0060203D" w:rsidRDefault="003B110D" w:rsidP="00BE1B37">
            <w:pPr>
              <w:bidi w:val="0"/>
              <w:spacing w:line="360" w:lineRule="auto"/>
              <w:jc w:val="center"/>
              <w:rPr>
                <w:rFonts w:ascii="Simplified Arabic" w:hAnsi="Simplified Arabic" w:cs="Simplified Arabic"/>
                <w:b/>
                <w:bCs/>
                <w:rtl/>
                <w:lang w:bidi="ar-JO"/>
              </w:rPr>
            </w:pPr>
            <w:r w:rsidRPr="0060203D">
              <w:rPr>
                <w:rFonts w:ascii="Simplified Arabic" w:hAnsi="Simplified Arabic" w:cs="Simplified Arabic"/>
                <w:b/>
                <w:bCs/>
                <w:rtl/>
                <w:lang w:bidi="ar-JO"/>
              </w:rPr>
              <w:t>الرتبة الأكاديمية</w:t>
            </w:r>
          </w:p>
        </w:tc>
        <w:tc>
          <w:tcPr>
            <w:tcW w:w="880" w:type="dxa"/>
            <w:vAlign w:val="center"/>
          </w:tcPr>
          <w:p w:rsidR="003B110D" w:rsidRPr="0060203D" w:rsidRDefault="003B110D" w:rsidP="00BE1B37">
            <w:pPr>
              <w:bidi w:val="0"/>
              <w:spacing w:line="360" w:lineRule="auto"/>
              <w:jc w:val="center"/>
              <w:rPr>
                <w:rFonts w:ascii="Simplified Arabic" w:hAnsi="Simplified Arabic" w:cs="Simplified Arabic"/>
                <w:b/>
                <w:bCs/>
                <w:rtl/>
                <w:lang w:bidi="ar-JO"/>
              </w:rPr>
            </w:pPr>
            <w:r w:rsidRPr="0060203D">
              <w:rPr>
                <w:rFonts w:ascii="Simplified Arabic" w:hAnsi="Simplified Arabic" w:cs="Simplified Arabic"/>
                <w:b/>
                <w:bCs/>
                <w:rtl/>
                <w:lang w:bidi="ar-JO"/>
              </w:rPr>
              <w:t>رقم المكتب</w:t>
            </w:r>
          </w:p>
        </w:tc>
        <w:tc>
          <w:tcPr>
            <w:tcW w:w="1847" w:type="dxa"/>
            <w:vAlign w:val="center"/>
          </w:tcPr>
          <w:p w:rsidR="003B110D" w:rsidRPr="0060203D" w:rsidRDefault="003B110D" w:rsidP="00BE1B37">
            <w:pPr>
              <w:bidi w:val="0"/>
              <w:spacing w:line="360" w:lineRule="auto"/>
              <w:jc w:val="center"/>
              <w:rPr>
                <w:rFonts w:ascii="Simplified Arabic" w:hAnsi="Simplified Arabic" w:cs="Simplified Arabic"/>
                <w:b/>
                <w:bCs/>
                <w:rtl/>
                <w:lang w:bidi="ar-JO"/>
              </w:rPr>
            </w:pPr>
            <w:r w:rsidRPr="0060203D">
              <w:rPr>
                <w:rFonts w:ascii="Simplified Arabic" w:hAnsi="Simplified Arabic" w:cs="Simplified Arabic"/>
                <w:b/>
                <w:bCs/>
                <w:rtl/>
                <w:lang w:bidi="ar-JO"/>
              </w:rPr>
              <w:t>الساعات المكتبية</w:t>
            </w:r>
          </w:p>
        </w:tc>
        <w:tc>
          <w:tcPr>
            <w:tcW w:w="3422" w:type="dxa"/>
            <w:vAlign w:val="center"/>
          </w:tcPr>
          <w:p w:rsidR="003B110D" w:rsidRPr="0060203D" w:rsidRDefault="003B110D" w:rsidP="00BE1B37">
            <w:pPr>
              <w:bidi w:val="0"/>
              <w:spacing w:line="360" w:lineRule="auto"/>
              <w:jc w:val="center"/>
              <w:rPr>
                <w:rFonts w:ascii="Simplified Arabic" w:hAnsi="Simplified Arabic" w:cs="Simplified Arabic"/>
                <w:b/>
                <w:bCs/>
                <w:rtl/>
                <w:lang w:bidi="ar-JO"/>
              </w:rPr>
            </w:pPr>
            <w:r w:rsidRPr="0060203D">
              <w:rPr>
                <w:rFonts w:ascii="Simplified Arabic" w:hAnsi="Simplified Arabic" w:cs="Simplified Arabic"/>
                <w:b/>
                <w:bCs/>
                <w:rtl/>
                <w:lang w:bidi="ar-JO"/>
              </w:rPr>
              <w:t>البريد الإلكتروني</w:t>
            </w:r>
          </w:p>
        </w:tc>
      </w:tr>
      <w:tr w:rsidR="003B110D" w:rsidRPr="0060203D" w:rsidTr="00BE1B37">
        <w:trPr>
          <w:jc w:val="center"/>
        </w:trPr>
        <w:tc>
          <w:tcPr>
            <w:tcW w:w="992" w:type="dxa"/>
            <w:vAlign w:val="center"/>
          </w:tcPr>
          <w:p w:rsidR="003B110D" w:rsidRPr="0060203D" w:rsidRDefault="003B110D" w:rsidP="00BE1B37">
            <w:pPr>
              <w:bidi w:val="0"/>
              <w:spacing w:line="360" w:lineRule="auto"/>
              <w:ind w:right="-180"/>
              <w:jc w:val="center"/>
              <w:rPr>
                <w:rFonts w:ascii="Simplified Arabic" w:hAnsi="Simplified Arabic" w:cs="Simplified Arabic"/>
                <w:b/>
                <w:bCs/>
                <w:rtl/>
              </w:rPr>
            </w:pPr>
            <w:proofErr w:type="spellStart"/>
            <w:r w:rsidRPr="0060203D">
              <w:rPr>
                <w:rFonts w:ascii="Simplified Arabic" w:hAnsi="Simplified Arabic" w:cs="Simplified Arabic"/>
                <w:b/>
                <w:bCs/>
                <w:rtl/>
              </w:rPr>
              <w:t>د.مح</w:t>
            </w:r>
            <w:r w:rsidR="00053ACF">
              <w:rPr>
                <w:rFonts w:ascii="Simplified Arabic" w:hAnsi="Simplified Arabic" w:cs="Simplified Arabic" w:hint="cs"/>
                <w:b/>
                <w:bCs/>
                <w:rtl/>
              </w:rPr>
              <w:t>ـ</w:t>
            </w:r>
            <w:r w:rsidRPr="0060203D">
              <w:rPr>
                <w:rFonts w:ascii="Simplified Arabic" w:hAnsi="Simplified Arabic" w:cs="Simplified Arabic"/>
                <w:b/>
                <w:bCs/>
                <w:rtl/>
              </w:rPr>
              <w:t>مد</w:t>
            </w:r>
            <w:proofErr w:type="spellEnd"/>
            <w:r w:rsidRPr="0060203D">
              <w:rPr>
                <w:rFonts w:ascii="Simplified Arabic" w:hAnsi="Simplified Arabic" w:cs="Simplified Arabic"/>
                <w:b/>
                <w:bCs/>
                <w:rtl/>
              </w:rPr>
              <w:t xml:space="preserve"> الصمادي</w:t>
            </w:r>
          </w:p>
        </w:tc>
        <w:tc>
          <w:tcPr>
            <w:tcW w:w="1245" w:type="dxa"/>
            <w:vAlign w:val="center"/>
          </w:tcPr>
          <w:p w:rsidR="003B110D" w:rsidRPr="0060203D" w:rsidRDefault="003B110D" w:rsidP="00AD3B25">
            <w:pPr>
              <w:bidi w:val="0"/>
              <w:spacing w:line="360" w:lineRule="auto"/>
              <w:ind w:right="-180"/>
              <w:jc w:val="center"/>
              <w:rPr>
                <w:rFonts w:ascii="Simplified Arabic" w:hAnsi="Simplified Arabic" w:cs="Simplified Arabic"/>
                <w:b/>
                <w:bCs/>
                <w:rtl/>
              </w:rPr>
            </w:pPr>
            <w:r w:rsidRPr="0060203D">
              <w:rPr>
                <w:rFonts w:ascii="Simplified Arabic" w:hAnsi="Simplified Arabic" w:cs="Simplified Arabic"/>
                <w:b/>
                <w:bCs/>
                <w:rtl/>
              </w:rPr>
              <w:t xml:space="preserve">أستاذ </w:t>
            </w:r>
            <w:r w:rsidR="00AD3B25">
              <w:rPr>
                <w:rFonts w:ascii="Simplified Arabic" w:hAnsi="Simplified Arabic" w:cs="Simplified Arabic" w:hint="cs"/>
                <w:b/>
                <w:bCs/>
                <w:rtl/>
              </w:rPr>
              <w:t>مشارك</w:t>
            </w:r>
          </w:p>
        </w:tc>
        <w:tc>
          <w:tcPr>
            <w:tcW w:w="880" w:type="dxa"/>
            <w:vAlign w:val="center"/>
          </w:tcPr>
          <w:p w:rsidR="003B110D" w:rsidRPr="0060203D" w:rsidRDefault="003B110D" w:rsidP="00BE1B37">
            <w:pPr>
              <w:bidi w:val="0"/>
              <w:spacing w:line="360" w:lineRule="auto"/>
              <w:ind w:right="-180"/>
              <w:jc w:val="center"/>
              <w:rPr>
                <w:rFonts w:ascii="Simplified Arabic" w:hAnsi="Simplified Arabic" w:cs="Simplified Arabic"/>
                <w:b/>
                <w:bCs/>
                <w:rtl/>
              </w:rPr>
            </w:pPr>
            <w:r w:rsidRPr="0060203D">
              <w:rPr>
                <w:rFonts w:ascii="Simplified Arabic" w:hAnsi="Simplified Arabic" w:cs="Simplified Arabic"/>
                <w:b/>
                <w:bCs/>
                <w:rtl/>
              </w:rPr>
              <w:t>31215</w:t>
            </w:r>
          </w:p>
        </w:tc>
        <w:tc>
          <w:tcPr>
            <w:tcW w:w="1847" w:type="dxa"/>
            <w:vAlign w:val="center"/>
          </w:tcPr>
          <w:p w:rsidR="003B110D" w:rsidRPr="0060203D" w:rsidRDefault="003B110D" w:rsidP="00BE1B37">
            <w:pPr>
              <w:bidi w:val="0"/>
              <w:spacing w:line="360" w:lineRule="auto"/>
              <w:ind w:right="-180"/>
              <w:jc w:val="center"/>
              <w:rPr>
                <w:rFonts w:ascii="Simplified Arabic" w:hAnsi="Simplified Arabic" w:cs="Simplified Arabic"/>
                <w:b/>
                <w:bCs/>
                <w:rtl/>
              </w:rPr>
            </w:pPr>
            <w:r w:rsidRPr="0060203D">
              <w:rPr>
                <w:rFonts w:ascii="Simplified Arabic" w:hAnsi="Simplified Arabic" w:cs="Simplified Arabic"/>
                <w:b/>
                <w:bCs/>
                <w:rtl/>
              </w:rPr>
              <w:t xml:space="preserve"> 10:00 – 11:00</w:t>
            </w:r>
          </w:p>
          <w:p w:rsidR="003B110D" w:rsidRPr="0060203D" w:rsidRDefault="00AD3B25" w:rsidP="00AD3B25">
            <w:pPr>
              <w:bidi w:val="0"/>
              <w:spacing w:line="360" w:lineRule="auto"/>
              <w:ind w:right="-180"/>
              <w:rPr>
                <w:rFonts w:ascii="Simplified Arabic" w:hAnsi="Simplified Arabic" w:cs="Simplified Arabic"/>
                <w:b/>
                <w:bCs/>
                <w:rtl/>
                <w:lang w:bidi="ar-JO"/>
              </w:rPr>
            </w:pPr>
            <w:r>
              <w:rPr>
                <w:rFonts w:ascii="Simplified Arabic" w:hAnsi="Simplified Arabic" w:cs="Simplified Arabic" w:hint="cs"/>
                <w:b/>
                <w:bCs/>
                <w:rtl/>
              </w:rPr>
              <w:t>12</w:t>
            </w:r>
            <w:r w:rsidR="003B110D" w:rsidRPr="0060203D">
              <w:rPr>
                <w:rFonts w:ascii="Simplified Arabic" w:hAnsi="Simplified Arabic" w:cs="Simplified Arabic"/>
                <w:b/>
                <w:bCs/>
                <w:rtl/>
              </w:rPr>
              <w:t>:</w:t>
            </w:r>
            <w:r>
              <w:rPr>
                <w:rFonts w:ascii="Simplified Arabic" w:hAnsi="Simplified Arabic" w:cs="Simplified Arabic" w:hint="cs"/>
                <w:b/>
                <w:bCs/>
                <w:rtl/>
              </w:rPr>
              <w:t>00</w:t>
            </w:r>
            <w:r w:rsidR="003B110D" w:rsidRPr="0060203D">
              <w:rPr>
                <w:rFonts w:ascii="Simplified Arabic" w:hAnsi="Simplified Arabic" w:cs="Simplified Arabic"/>
                <w:b/>
                <w:bCs/>
                <w:rtl/>
              </w:rPr>
              <w:t>-</w:t>
            </w:r>
            <w:r>
              <w:rPr>
                <w:rFonts w:ascii="Simplified Arabic" w:hAnsi="Simplified Arabic" w:cs="Simplified Arabic" w:hint="cs"/>
                <w:b/>
                <w:bCs/>
                <w:rtl/>
              </w:rPr>
              <w:t>1</w:t>
            </w:r>
            <w:r w:rsidR="003B110D" w:rsidRPr="0060203D">
              <w:rPr>
                <w:rFonts w:ascii="Simplified Arabic" w:hAnsi="Simplified Arabic" w:cs="Simplified Arabic"/>
                <w:b/>
                <w:bCs/>
                <w:rtl/>
              </w:rPr>
              <w:t>:</w:t>
            </w:r>
            <w:r>
              <w:rPr>
                <w:rFonts w:ascii="Simplified Arabic" w:hAnsi="Simplified Arabic" w:cs="Simplified Arabic" w:hint="cs"/>
                <w:b/>
                <w:bCs/>
                <w:rtl/>
              </w:rPr>
              <w:t>00</w:t>
            </w:r>
          </w:p>
        </w:tc>
        <w:tc>
          <w:tcPr>
            <w:tcW w:w="3422" w:type="dxa"/>
            <w:vAlign w:val="center"/>
          </w:tcPr>
          <w:p w:rsidR="003B110D" w:rsidRPr="0060203D" w:rsidRDefault="003B110D" w:rsidP="00BE1B37">
            <w:pPr>
              <w:bidi w:val="0"/>
              <w:spacing w:line="360" w:lineRule="auto"/>
              <w:ind w:right="-180"/>
              <w:rPr>
                <w:rFonts w:ascii="Simplified Arabic" w:hAnsi="Simplified Arabic" w:cs="Simplified Arabic"/>
                <w:b/>
                <w:bCs/>
                <w:rtl/>
                <w:lang w:bidi="ar-JO"/>
              </w:rPr>
            </w:pPr>
            <w:r w:rsidRPr="0060203D">
              <w:rPr>
                <w:rFonts w:ascii="Simplified Arabic" w:hAnsi="Simplified Arabic" w:cs="Simplified Arabic"/>
                <w:b/>
                <w:bCs/>
                <w:lang w:bidi="ar-JO"/>
              </w:rPr>
              <w:t>m.alsmadi@philadelphia.edu.jo</w:t>
            </w:r>
          </w:p>
        </w:tc>
      </w:tr>
    </w:tbl>
    <w:p w:rsidR="00122CB4" w:rsidRPr="0060203D" w:rsidRDefault="00122CB4">
      <w:pPr>
        <w:rPr>
          <w:rFonts w:ascii="Simplified Arabic" w:hAnsi="Simplified Arabic" w:cs="Simplified Arabic"/>
        </w:rPr>
      </w:pPr>
    </w:p>
    <w:p w:rsidR="00603D6F" w:rsidRPr="0060203D" w:rsidRDefault="00122CB4" w:rsidP="000F6B82">
      <w:pPr>
        <w:numPr>
          <w:ilvl w:val="0"/>
          <w:numId w:val="3"/>
        </w:numPr>
        <w:tabs>
          <w:tab w:val="right" w:pos="386"/>
        </w:tabs>
        <w:ind w:left="26" w:right="-514" w:firstLine="0"/>
        <w:jc w:val="lowKashida"/>
        <w:rPr>
          <w:rFonts w:ascii="Simplified Arabic" w:hAnsi="Simplified Arabic" w:cs="Simplified Arabic"/>
          <w:b/>
          <w:bCs/>
          <w:u w:val="single"/>
          <w:rtl/>
          <w:lang w:bidi="ar-JO"/>
        </w:rPr>
      </w:pPr>
      <w:r w:rsidRPr="0060203D">
        <w:rPr>
          <w:rFonts w:ascii="Simplified Arabic" w:hAnsi="Simplified Arabic" w:cs="Simplified Arabic"/>
          <w:b/>
          <w:bCs/>
          <w:u w:val="single"/>
          <w:rtl/>
          <w:lang w:bidi="ar-JO"/>
        </w:rPr>
        <w:t xml:space="preserve">وصف </w:t>
      </w:r>
      <w:r w:rsidR="00006D12" w:rsidRPr="0060203D">
        <w:rPr>
          <w:rFonts w:ascii="Simplified Arabic" w:hAnsi="Simplified Arabic" w:cs="Simplified Arabic"/>
          <w:b/>
          <w:bCs/>
          <w:u w:val="single"/>
          <w:rtl/>
          <w:lang w:bidi="ar-JO"/>
        </w:rPr>
        <w:t>المادة</w:t>
      </w:r>
      <w:r w:rsidRPr="0060203D">
        <w:rPr>
          <w:rFonts w:ascii="Simplified Arabic" w:hAnsi="Simplified Arabic" w:cs="Simplified Arabic"/>
          <w:b/>
          <w:bCs/>
          <w:u w:val="single"/>
          <w:rtl/>
          <w:lang w:bidi="ar-JO"/>
        </w:rPr>
        <w:t>:</w:t>
      </w:r>
    </w:p>
    <w:p w:rsidR="00C72A87" w:rsidRPr="0060203D" w:rsidRDefault="00C72A87" w:rsidP="004265E3">
      <w:pPr>
        <w:ind w:left="180"/>
        <w:jc w:val="both"/>
        <w:rPr>
          <w:rFonts w:ascii="Simplified Arabic" w:hAnsi="Simplified Arabic" w:cs="Simplified Arabic"/>
          <w:u w:val="single"/>
        </w:rPr>
      </w:pPr>
      <w:r w:rsidRPr="0060203D">
        <w:rPr>
          <w:rFonts w:ascii="Simplified Arabic" w:hAnsi="Simplified Arabic" w:cs="Simplified Arabic"/>
          <w:rtl/>
          <w:lang w:bidi="ar-JO"/>
        </w:rPr>
        <w:t>ت</w:t>
      </w:r>
      <w:proofErr w:type="spellStart"/>
      <w:r w:rsidRPr="0060203D">
        <w:rPr>
          <w:rFonts w:ascii="Simplified Arabic" w:hAnsi="Simplified Arabic" w:cs="Simplified Arabic"/>
          <w:rtl/>
        </w:rPr>
        <w:t>عتبر</w:t>
      </w:r>
      <w:proofErr w:type="spellEnd"/>
      <w:r w:rsidRPr="0060203D">
        <w:rPr>
          <w:rFonts w:ascii="Simplified Arabic" w:hAnsi="Simplified Arabic" w:cs="Simplified Arabic"/>
          <w:rtl/>
        </w:rPr>
        <w:t xml:space="preserve"> مادة الأسواق المالية من المتطلبات الأساسية لطلبة العلوم المالية والمصرفية، تهدف المادة إلى التعريف بمفهوم السوق المالي ودوره في النظام المالي، كما</w:t>
      </w:r>
      <w:r w:rsidR="003F75C8">
        <w:rPr>
          <w:rFonts w:ascii="Simplified Arabic" w:hAnsi="Simplified Arabic" w:cs="Simplified Arabic" w:hint="cs"/>
          <w:rtl/>
        </w:rPr>
        <w:t xml:space="preserve"> </w:t>
      </w:r>
      <w:r w:rsidRPr="0060203D">
        <w:rPr>
          <w:rFonts w:ascii="Simplified Arabic" w:hAnsi="Simplified Arabic" w:cs="Simplified Arabic"/>
          <w:rtl/>
        </w:rPr>
        <w:t xml:space="preserve">تستعرض المادة </w:t>
      </w:r>
      <w:r w:rsidRPr="0060203D">
        <w:rPr>
          <w:rFonts w:ascii="Simplified Arabic" w:hAnsi="Simplified Arabic" w:cs="Simplified Arabic"/>
          <w:rtl/>
          <w:lang w:bidi="ar-JO"/>
        </w:rPr>
        <w:t xml:space="preserve">وظائف وأنواع الأسواق المالية، </w:t>
      </w:r>
      <w:r w:rsidRPr="0060203D">
        <w:rPr>
          <w:rFonts w:ascii="Simplified Arabic" w:hAnsi="Simplified Arabic" w:cs="Simplified Arabic"/>
          <w:rtl/>
        </w:rPr>
        <w:t>اليات عمل الأسواق المالية، كفاءة الأسواق المالية وأهم مؤشراتها. إضافة إلى ما سبق، توضح المادة أدوات سوق النقد وسوق رأس المال وكيفية اتخاذ القرارات الاستثمارية باستخدام التحليل الفني والأساسي للأوراق المالية مع التركيز على سوق رأس المال الأردني.</w:t>
      </w:r>
    </w:p>
    <w:p w:rsidR="008A7347" w:rsidRPr="0060203D" w:rsidRDefault="00006D12" w:rsidP="0060203D">
      <w:pPr>
        <w:ind w:left="206"/>
        <w:jc w:val="both"/>
        <w:rPr>
          <w:rFonts w:ascii="Simplified Arabic" w:hAnsi="Simplified Arabic" w:cs="Simplified Arabic"/>
          <w:b/>
          <w:bCs/>
          <w:u w:val="single"/>
          <w:rtl/>
          <w:lang w:bidi="ar-JO"/>
        </w:rPr>
      </w:pPr>
      <w:r w:rsidRPr="0060203D">
        <w:rPr>
          <w:rFonts w:ascii="Simplified Arabic" w:hAnsi="Simplified Arabic" w:cs="Simplified Arabic"/>
          <w:b/>
          <w:bCs/>
          <w:u w:val="single"/>
          <w:rtl/>
          <w:lang w:bidi="ar-JO"/>
        </w:rPr>
        <w:t>مكونات المادة:</w:t>
      </w:r>
    </w:p>
    <w:p w:rsidR="00201A39" w:rsidRPr="0060203D" w:rsidRDefault="00201A39" w:rsidP="000F6B82">
      <w:pPr>
        <w:numPr>
          <w:ilvl w:val="0"/>
          <w:numId w:val="10"/>
        </w:numPr>
        <w:tabs>
          <w:tab w:val="right" w:pos="386"/>
        </w:tabs>
        <w:ind w:left="386" w:right="-180"/>
        <w:rPr>
          <w:rFonts w:ascii="Simplified Arabic" w:hAnsi="Simplified Arabic" w:cs="Simplified Arabic"/>
        </w:rPr>
      </w:pPr>
      <w:r w:rsidRPr="0060203D">
        <w:rPr>
          <w:rFonts w:ascii="Simplified Arabic" w:hAnsi="Simplified Arabic" w:cs="Simplified Arabic"/>
          <w:rtl/>
        </w:rPr>
        <w:t>الكتب المقررة:</w:t>
      </w:r>
    </w:p>
    <w:p w:rsidR="00201A39" w:rsidRPr="0060203D" w:rsidRDefault="0007426F" w:rsidP="000F6B82">
      <w:pPr>
        <w:numPr>
          <w:ilvl w:val="0"/>
          <w:numId w:val="19"/>
        </w:numPr>
        <w:ind w:right="-180"/>
        <w:jc w:val="both"/>
        <w:rPr>
          <w:rFonts w:ascii="Simplified Arabic" w:hAnsi="Simplified Arabic" w:cs="Simplified Arabic"/>
          <w:b/>
          <w:bCs/>
          <w:lang w:bidi="ar-JO"/>
        </w:rPr>
      </w:pPr>
      <w:r w:rsidRPr="0060203D">
        <w:rPr>
          <w:rFonts w:ascii="Simplified Arabic" w:hAnsi="Simplified Arabic" w:cs="Simplified Arabic"/>
          <w:b/>
          <w:bCs/>
          <w:rtl/>
          <w:lang w:bidi="ar-JO"/>
        </w:rPr>
        <w:t xml:space="preserve">دريد كامل ال </w:t>
      </w:r>
      <w:proofErr w:type="spellStart"/>
      <w:r w:rsidRPr="0060203D">
        <w:rPr>
          <w:rFonts w:ascii="Simplified Arabic" w:hAnsi="Simplified Arabic" w:cs="Simplified Arabic"/>
          <w:b/>
          <w:bCs/>
          <w:rtl/>
          <w:lang w:bidi="ar-JO"/>
        </w:rPr>
        <w:t>شبيب</w:t>
      </w:r>
      <w:r w:rsidR="004959CE" w:rsidRPr="0060203D">
        <w:rPr>
          <w:rFonts w:ascii="Simplified Arabic" w:hAnsi="Simplified Arabic" w:cs="Simplified Arabic"/>
          <w:b/>
          <w:bCs/>
          <w:rtl/>
          <w:lang w:bidi="ar-JO"/>
        </w:rPr>
        <w:t>،</w:t>
      </w:r>
      <w:r w:rsidRPr="0060203D">
        <w:rPr>
          <w:rFonts w:ascii="Simplified Arabic" w:hAnsi="Simplified Arabic" w:cs="Simplified Arabic"/>
          <w:b/>
          <w:bCs/>
          <w:rtl/>
          <w:lang w:bidi="ar-JO"/>
        </w:rPr>
        <w:t>الأسواق</w:t>
      </w:r>
      <w:proofErr w:type="spellEnd"/>
      <w:r w:rsidRPr="0060203D">
        <w:rPr>
          <w:rFonts w:ascii="Simplified Arabic" w:hAnsi="Simplified Arabic" w:cs="Simplified Arabic"/>
          <w:b/>
          <w:bCs/>
          <w:rtl/>
          <w:lang w:bidi="ar-JO"/>
        </w:rPr>
        <w:t xml:space="preserve"> المالية والنقدية</w:t>
      </w:r>
      <w:r w:rsidR="00E66FCA" w:rsidRPr="0060203D">
        <w:rPr>
          <w:rFonts w:ascii="Simplified Arabic" w:hAnsi="Simplified Arabic" w:cs="Simplified Arabic"/>
          <w:b/>
          <w:bCs/>
          <w:rtl/>
          <w:lang w:bidi="ar-JO"/>
        </w:rPr>
        <w:t xml:space="preserve">، </w:t>
      </w:r>
      <w:r w:rsidR="00CD5EAC" w:rsidRPr="0060203D">
        <w:rPr>
          <w:rFonts w:ascii="Simplified Arabic" w:hAnsi="Simplified Arabic" w:cs="Simplified Arabic"/>
          <w:b/>
          <w:bCs/>
          <w:rtl/>
          <w:lang w:bidi="ar-JO"/>
        </w:rPr>
        <w:t xml:space="preserve">عمان: </w:t>
      </w:r>
      <w:r w:rsidR="00B35BC3" w:rsidRPr="0060203D">
        <w:rPr>
          <w:rFonts w:ascii="Simplified Arabic" w:hAnsi="Simplified Arabic" w:cs="Simplified Arabic"/>
          <w:b/>
          <w:bCs/>
          <w:rtl/>
          <w:lang w:bidi="ar-JO"/>
        </w:rPr>
        <w:t xml:space="preserve">دار </w:t>
      </w:r>
      <w:r w:rsidR="00CD5EAC" w:rsidRPr="0060203D">
        <w:rPr>
          <w:rFonts w:ascii="Simplified Arabic" w:hAnsi="Simplified Arabic" w:cs="Simplified Arabic"/>
          <w:b/>
          <w:bCs/>
          <w:rtl/>
          <w:lang w:bidi="ar-JO"/>
        </w:rPr>
        <w:t>ال</w:t>
      </w:r>
      <w:r w:rsidRPr="0060203D">
        <w:rPr>
          <w:rFonts w:ascii="Simplified Arabic" w:hAnsi="Simplified Arabic" w:cs="Simplified Arabic"/>
          <w:b/>
          <w:bCs/>
          <w:rtl/>
          <w:lang w:bidi="ar-JO"/>
        </w:rPr>
        <w:t>مسيرة</w:t>
      </w:r>
      <w:r w:rsidR="00B35BC3" w:rsidRPr="0060203D">
        <w:rPr>
          <w:rFonts w:ascii="Simplified Arabic" w:hAnsi="Simplified Arabic" w:cs="Simplified Arabic"/>
          <w:b/>
          <w:bCs/>
          <w:rtl/>
          <w:lang w:bidi="ar-JO"/>
        </w:rPr>
        <w:t xml:space="preserve"> للنشر</w:t>
      </w:r>
      <w:r w:rsidR="00E66FCA" w:rsidRPr="0060203D">
        <w:rPr>
          <w:rFonts w:ascii="Simplified Arabic" w:hAnsi="Simplified Arabic" w:cs="Simplified Arabic"/>
          <w:b/>
          <w:bCs/>
          <w:rtl/>
          <w:lang w:bidi="ar-JO"/>
        </w:rPr>
        <w:t>، 201</w:t>
      </w:r>
      <w:r w:rsidRPr="0060203D">
        <w:rPr>
          <w:rFonts w:ascii="Simplified Arabic" w:hAnsi="Simplified Arabic" w:cs="Simplified Arabic"/>
          <w:b/>
          <w:bCs/>
          <w:rtl/>
          <w:lang w:bidi="ar-JO"/>
        </w:rPr>
        <w:t>2</w:t>
      </w:r>
      <w:r w:rsidR="00E66FCA" w:rsidRPr="0060203D">
        <w:rPr>
          <w:rFonts w:ascii="Simplified Arabic" w:hAnsi="Simplified Arabic" w:cs="Simplified Arabic"/>
          <w:b/>
          <w:bCs/>
          <w:rtl/>
          <w:lang w:bidi="ar-JO"/>
        </w:rPr>
        <w:t>.</w:t>
      </w:r>
    </w:p>
    <w:p w:rsidR="00EF3AFA" w:rsidRPr="0060203D" w:rsidRDefault="00EF3AFA" w:rsidP="000F6B82">
      <w:pPr>
        <w:numPr>
          <w:ilvl w:val="0"/>
          <w:numId w:val="19"/>
        </w:numPr>
        <w:ind w:right="-180"/>
        <w:jc w:val="both"/>
        <w:rPr>
          <w:rFonts w:ascii="Simplified Arabic" w:hAnsi="Simplified Arabic" w:cs="Simplified Arabic"/>
          <w:b/>
          <w:bCs/>
          <w:lang w:bidi="ar-JO"/>
        </w:rPr>
      </w:pPr>
      <w:r w:rsidRPr="0060203D">
        <w:rPr>
          <w:rFonts w:ascii="Simplified Arabic" w:hAnsi="Simplified Arabic" w:cs="Simplified Arabic"/>
          <w:b/>
          <w:bCs/>
          <w:rtl/>
          <w:lang w:bidi="ar-JO"/>
        </w:rPr>
        <w:t>صلاح الدين شريط، مبادئ الأسواق المالية، رام الله: دار الشروق للنشر، 2014.</w:t>
      </w:r>
    </w:p>
    <w:p w:rsidR="00EF3AFA" w:rsidRPr="0060203D" w:rsidRDefault="00EF3AFA" w:rsidP="000F6B82">
      <w:pPr>
        <w:numPr>
          <w:ilvl w:val="0"/>
          <w:numId w:val="19"/>
        </w:numPr>
        <w:ind w:right="-180"/>
        <w:jc w:val="both"/>
        <w:rPr>
          <w:rFonts w:ascii="Simplified Arabic" w:hAnsi="Simplified Arabic" w:cs="Simplified Arabic"/>
          <w:b/>
          <w:bCs/>
          <w:lang w:bidi="ar-JO"/>
        </w:rPr>
      </w:pPr>
      <w:r w:rsidRPr="0060203D">
        <w:rPr>
          <w:rFonts w:ascii="Simplified Arabic" w:hAnsi="Simplified Arabic" w:cs="Simplified Arabic"/>
          <w:b/>
          <w:bCs/>
          <w:rtl/>
          <w:lang w:bidi="ar-JO"/>
        </w:rPr>
        <w:t>ارشد التميمي، الأسواق المالية: إطار في التنظيم وتقييم الأدوات، عمان: دار اليازوري، 2012.</w:t>
      </w:r>
    </w:p>
    <w:p w:rsidR="009E2623" w:rsidRPr="0060203D" w:rsidRDefault="00E32771" w:rsidP="000F6B82">
      <w:pPr>
        <w:numPr>
          <w:ilvl w:val="0"/>
          <w:numId w:val="10"/>
        </w:numPr>
        <w:tabs>
          <w:tab w:val="right" w:pos="386"/>
        </w:tabs>
        <w:ind w:left="386"/>
        <w:jc w:val="lowKashida"/>
        <w:rPr>
          <w:rFonts w:ascii="Simplified Arabic" w:hAnsi="Simplified Arabic" w:cs="Simplified Arabic"/>
          <w:lang w:bidi="ar-JO"/>
        </w:rPr>
      </w:pPr>
      <w:r w:rsidRPr="0060203D">
        <w:rPr>
          <w:rFonts w:ascii="Simplified Arabic" w:hAnsi="Simplified Arabic" w:cs="Simplified Arabic"/>
          <w:rtl/>
          <w:lang w:bidi="ar-JO"/>
        </w:rPr>
        <w:lastRenderedPageBreak/>
        <w:t>المواد المساندة</w:t>
      </w:r>
      <w:r w:rsidR="00006D12" w:rsidRPr="0060203D">
        <w:rPr>
          <w:rFonts w:ascii="Simplified Arabic" w:hAnsi="Simplified Arabic" w:cs="Simplified Arabic"/>
          <w:rtl/>
          <w:lang w:bidi="ar-JO"/>
        </w:rPr>
        <w:t xml:space="preserve">  (أشرطة فيديو، الأشرطة الصوتية ....الخ)</w:t>
      </w:r>
    </w:p>
    <w:p w:rsidR="000A4B13" w:rsidRPr="0060203D" w:rsidRDefault="000A4B13" w:rsidP="000A4B13">
      <w:pPr>
        <w:tabs>
          <w:tab w:val="right" w:pos="386"/>
        </w:tabs>
        <w:ind w:left="26"/>
        <w:jc w:val="lowKashida"/>
        <w:rPr>
          <w:rFonts w:ascii="Simplified Arabic" w:hAnsi="Simplified Arabic" w:cs="Simplified Arabic"/>
          <w:lang w:bidi="ar-JO"/>
        </w:rPr>
      </w:pPr>
      <w:r w:rsidRPr="0060203D">
        <w:rPr>
          <w:rFonts w:ascii="Simplified Arabic" w:hAnsi="Simplified Arabic" w:cs="Simplified Arabic"/>
          <w:rtl/>
          <w:lang w:bidi="ar-JO"/>
        </w:rPr>
        <w:t xml:space="preserve">    لا يوجد.</w:t>
      </w:r>
    </w:p>
    <w:p w:rsidR="00E32771" w:rsidRPr="0060203D" w:rsidRDefault="00E32771" w:rsidP="000F6B82">
      <w:pPr>
        <w:numPr>
          <w:ilvl w:val="0"/>
          <w:numId w:val="10"/>
        </w:numPr>
        <w:tabs>
          <w:tab w:val="right" w:pos="386"/>
        </w:tabs>
        <w:ind w:left="26" w:firstLine="0"/>
        <w:jc w:val="lowKashida"/>
        <w:rPr>
          <w:rFonts w:ascii="Simplified Arabic" w:hAnsi="Simplified Arabic" w:cs="Simplified Arabic"/>
          <w:lang w:bidi="ar-JO"/>
        </w:rPr>
      </w:pPr>
      <w:r w:rsidRPr="0060203D">
        <w:rPr>
          <w:rFonts w:ascii="Simplified Arabic" w:hAnsi="Simplified Arabic" w:cs="Simplified Arabic"/>
          <w:rtl/>
          <w:lang w:bidi="ar-JO"/>
        </w:rPr>
        <w:t>دليل الدراس</w:t>
      </w:r>
      <w:r w:rsidR="00006D12" w:rsidRPr="0060203D">
        <w:rPr>
          <w:rFonts w:ascii="Simplified Arabic" w:hAnsi="Simplified Arabic" w:cs="Simplified Arabic"/>
          <w:rtl/>
          <w:lang w:bidi="ar-JO"/>
        </w:rPr>
        <w:t>ة</w:t>
      </w:r>
      <w:r w:rsidRPr="0060203D">
        <w:rPr>
          <w:rFonts w:ascii="Simplified Arabic" w:hAnsi="Simplified Arabic" w:cs="Simplified Arabic"/>
          <w:rtl/>
          <w:lang w:bidi="ar-JO"/>
        </w:rPr>
        <w:t xml:space="preserve"> (</w:t>
      </w:r>
      <w:r w:rsidR="00006D12" w:rsidRPr="0060203D">
        <w:rPr>
          <w:rFonts w:ascii="Simplified Arabic" w:hAnsi="Simplified Arabic" w:cs="Simplified Arabic"/>
          <w:rtl/>
          <w:lang w:bidi="ar-JO"/>
        </w:rPr>
        <w:t>حيث ينطبق)</w:t>
      </w:r>
    </w:p>
    <w:p w:rsidR="000A4B13" w:rsidRPr="0060203D" w:rsidRDefault="001D6873" w:rsidP="000F6B82">
      <w:pPr>
        <w:numPr>
          <w:ilvl w:val="0"/>
          <w:numId w:val="9"/>
        </w:numPr>
        <w:tabs>
          <w:tab w:val="right" w:pos="386"/>
        </w:tabs>
        <w:ind w:left="656"/>
        <w:jc w:val="lowKashida"/>
        <w:rPr>
          <w:rFonts w:ascii="Simplified Arabic" w:hAnsi="Simplified Arabic" w:cs="Simplified Arabic"/>
          <w:lang w:bidi="ar-JO"/>
        </w:rPr>
      </w:pPr>
      <w:r w:rsidRPr="0060203D">
        <w:rPr>
          <w:rFonts w:ascii="Simplified Arabic" w:hAnsi="Simplified Arabic" w:cs="Simplified Arabic"/>
          <w:rtl/>
          <w:lang w:bidi="ar-JO"/>
        </w:rPr>
        <w:t>اطلاع الطالب ال</w:t>
      </w:r>
      <w:r w:rsidR="00850D35" w:rsidRPr="0060203D">
        <w:rPr>
          <w:rFonts w:ascii="Simplified Arabic" w:hAnsi="Simplified Arabic" w:cs="Simplified Arabic"/>
          <w:rtl/>
          <w:lang w:bidi="ar-JO"/>
        </w:rPr>
        <w:t>أ</w:t>
      </w:r>
      <w:r w:rsidRPr="0060203D">
        <w:rPr>
          <w:rFonts w:ascii="Simplified Arabic" w:hAnsi="Simplified Arabic" w:cs="Simplified Arabic"/>
          <w:rtl/>
          <w:lang w:bidi="ar-JO"/>
        </w:rPr>
        <w:t>ولي على كل موضوع من مواضيع المادة.</w:t>
      </w:r>
    </w:p>
    <w:p w:rsidR="001D6873" w:rsidRPr="0060203D" w:rsidRDefault="001D6873" w:rsidP="000F6B82">
      <w:pPr>
        <w:numPr>
          <w:ilvl w:val="0"/>
          <w:numId w:val="9"/>
        </w:numPr>
        <w:tabs>
          <w:tab w:val="right" w:pos="386"/>
        </w:tabs>
        <w:ind w:left="656"/>
        <w:jc w:val="lowKashida"/>
        <w:rPr>
          <w:rFonts w:ascii="Simplified Arabic" w:hAnsi="Simplified Arabic" w:cs="Simplified Arabic"/>
          <w:lang w:bidi="ar-JO"/>
        </w:rPr>
      </w:pPr>
      <w:r w:rsidRPr="0060203D">
        <w:rPr>
          <w:rFonts w:ascii="Simplified Arabic" w:hAnsi="Simplified Arabic" w:cs="Simplified Arabic"/>
          <w:rtl/>
          <w:lang w:bidi="ar-JO"/>
        </w:rPr>
        <w:t>شرح الموضوع للطالب أثناء المحاضرة.</w:t>
      </w:r>
    </w:p>
    <w:p w:rsidR="001D6873" w:rsidRPr="0060203D" w:rsidRDefault="001D6873" w:rsidP="000F6B82">
      <w:pPr>
        <w:numPr>
          <w:ilvl w:val="0"/>
          <w:numId w:val="9"/>
        </w:numPr>
        <w:tabs>
          <w:tab w:val="right" w:pos="386"/>
        </w:tabs>
        <w:ind w:left="656"/>
        <w:jc w:val="lowKashida"/>
        <w:rPr>
          <w:rFonts w:ascii="Simplified Arabic" w:hAnsi="Simplified Arabic" w:cs="Simplified Arabic"/>
          <w:lang w:bidi="ar-JO"/>
        </w:rPr>
      </w:pPr>
      <w:r w:rsidRPr="0060203D">
        <w:rPr>
          <w:rFonts w:ascii="Simplified Arabic" w:hAnsi="Simplified Arabic" w:cs="Simplified Arabic"/>
          <w:rtl/>
          <w:lang w:bidi="ar-JO"/>
        </w:rPr>
        <w:t>حل الأمثلة بالتعاون مع الطالب وبطريقة تفاعلية.</w:t>
      </w:r>
    </w:p>
    <w:p w:rsidR="001D6873" w:rsidRPr="0060203D" w:rsidRDefault="001D6873" w:rsidP="000F6B82">
      <w:pPr>
        <w:numPr>
          <w:ilvl w:val="0"/>
          <w:numId w:val="9"/>
        </w:numPr>
        <w:tabs>
          <w:tab w:val="right" w:pos="386"/>
        </w:tabs>
        <w:ind w:left="656"/>
        <w:jc w:val="lowKashida"/>
        <w:rPr>
          <w:rFonts w:ascii="Simplified Arabic" w:hAnsi="Simplified Arabic" w:cs="Simplified Arabic"/>
          <w:lang w:bidi="ar-JO"/>
        </w:rPr>
      </w:pPr>
      <w:r w:rsidRPr="0060203D">
        <w:rPr>
          <w:rFonts w:ascii="Simplified Arabic" w:hAnsi="Simplified Arabic" w:cs="Simplified Arabic"/>
          <w:rtl/>
          <w:lang w:bidi="ar-JO"/>
        </w:rPr>
        <w:t xml:space="preserve">الاستعانة بأمثلة خارجية ومناقشتها مع الطلبة للتأكد من استيعاب </w:t>
      </w:r>
      <w:r w:rsidR="00D71AF6" w:rsidRPr="0060203D">
        <w:rPr>
          <w:rFonts w:ascii="Simplified Arabic" w:hAnsi="Simplified Arabic" w:cs="Simplified Arabic"/>
          <w:rtl/>
          <w:lang w:bidi="ar-JO"/>
        </w:rPr>
        <w:t>الموضوع.</w:t>
      </w:r>
    </w:p>
    <w:p w:rsidR="00E32771" w:rsidRPr="0060203D" w:rsidRDefault="00006D12" w:rsidP="000F6B82">
      <w:pPr>
        <w:numPr>
          <w:ilvl w:val="0"/>
          <w:numId w:val="10"/>
        </w:numPr>
        <w:tabs>
          <w:tab w:val="right" w:pos="386"/>
        </w:tabs>
        <w:ind w:left="26" w:firstLine="0"/>
        <w:jc w:val="lowKashida"/>
        <w:rPr>
          <w:rFonts w:ascii="Simplified Arabic" w:hAnsi="Simplified Arabic" w:cs="Simplified Arabic"/>
          <w:lang w:bidi="ar-JO"/>
        </w:rPr>
      </w:pPr>
      <w:r w:rsidRPr="0060203D">
        <w:rPr>
          <w:rFonts w:ascii="Simplified Arabic" w:hAnsi="Simplified Arabic" w:cs="Simplified Arabic"/>
          <w:rtl/>
          <w:lang w:bidi="ar-JO"/>
        </w:rPr>
        <w:t xml:space="preserve">دليل </w:t>
      </w:r>
      <w:r w:rsidR="00E32771" w:rsidRPr="0060203D">
        <w:rPr>
          <w:rFonts w:ascii="Simplified Arabic" w:hAnsi="Simplified Arabic" w:cs="Simplified Arabic"/>
          <w:rtl/>
          <w:lang w:bidi="ar-JO"/>
        </w:rPr>
        <w:t>الواجبات ال</w:t>
      </w:r>
      <w:r w:rsidRPr="0060203D">
        <w:rPr>
          <w:rFonts w:ascii="Simplified Arabic" w:hAnsi="Simplified Arabic" w:cs="Simplified Arabic"/>
          <w:rtl/>
          <w:lang w:bidi="ar-JO"/>
        </w:rPr>
        <w:t>دراسية ودليل المختبر (حيث ينطبق</w:t>
      </w:r>
      <w:r w:rsidR="00E32771" w:rsidRPr="0060203D">
        <w:rPr>
          <w:rFonts w:ascii="Simplified Arabic" w:hAnsi="Simplified Arabic" w:cs="Simplified Arabic"/>
          <w:rtl/>
          <w:lang w:bidi="ar-JO"/>
        </w:rPr>
        <w:t>)</w:t>
      </w:r>
    </w:p>
    <w:p w:rsidR="008469B8" w:rsidRPr="0060203D" w:rsidRDefault="000A4B13" w:rsidP="00817838">
      <w:pPr>
        <w:numPr>
          <w:ilvl w:val="0"/>
          <w:numId w:val="8"/>
        </w:numPr>
        <w:ind w:right="-514"/>
        <w:rPr>
          <w:rFonts w:ascii="Simplified Arabic" w:hAnsi="Simplified Arabic" w:cs="Simplified Arabic"/>
          <w:lang w:bidi="ar-JO"/>
        </w:rPr>
      </w:pPr>
      <w:r w:rsidRPr="0060203D">
        <w:rPr>
          <w:rFonts w:ascii="Simplified Arabic" w:hAnsi="Simplified Arabic" w:cs="Simplified Arabic"/>
          <w:rtl/>
          <w:lang w:bidi="ar-JO"/>
        </w:rPr>
        <w:t>واجبات يقوم بها الطالب بشكل فردي في مواضيع المادة الم</w:t>
      </w:r>
      <w:r w:rsidR="00817838" w:rsidRPr="0060203D">
        <w:rPr>
          <w:rFonts w:ascii="Simplified Arabic" w:hAnsi="Simplified Arabic" w:cs="Simplified Arabic"/>
          <w:rtl/>
          <w:lang w:bidi="ar-JO"/>
        </w:rPr>
        <w:t>خ</w:t>
      </w:r>
      <w:r w:rsidRPr="0060203D">
        <w:rPr>
          <w:rFonts w:ascii="Simplified Arabic" w:hAnsi="Simplified Arabic" w:cs="Simplified Arabic"/>
          <w:rtl/>
          <w:lang w:bidi="ar-JO"/>
        </w:rPr>
        <w:t>تلفة.</w:t>
      </w:r>
    </w:p>
    <w:p w:rsidR="000A4B13" w:rsidRDefault="000A4B13" w:rsidP="000F6B82">
      <w:pPr>
        <w:numPr>
          <w:ilvl w:val="0"/>
          <w:numId w:val="8"/>
        </w:numPr>
        <w:ind w:right="-514"/>
        <w:jc w:val="both"/>
        <w:rPr>
          <w:rFonts w:ascii="Simplified Arabic" w:hAnsi="Simplified Arabic" w:cs="Simplified Arabic"/>
          <w:lang w:bidi="ar-JO"/>
        </w:rPr>
      </w:pPr>
      <w:r w:rsidRPr="0060203D">
        <w:rPr>
          <w:rFonts w:ascii="Simplified Arabic" w:hAnsi="Simplified Arabic" w:cs="Simplified Arabic"/>
          <w:rtl/>
          <w:lang w:bidi="ar-JO"/>
        </w:rPr>
        <w:t>واجبات</w:t>
      </w:r>
      <w:r w:rsidR="00DA0351" w:rsidRPr="0060203D">
        <w:rPr>
          <w:rFonts w:ascii="Simplified Arabic" w:hAnsi="Simplified Arabic" w:cs="Simplified Arabic"/>
          <w:rtl/>
          <w:lang w:bidi="ar-JO"/>
        </w:rPr>
        <w:t xml:space="preserve"> جماعية</w:t>
      </w:r>
      <w:r w:rsidR="00D57BA9" w:rsidRPr="0060203D">
        <w:rPr>
          <w:rFonts w:ascii="Simplified Arabic" w:hAnsi="Simplified Arabic" w:cs="Simplified Arabic"/>
          <w:rtl/>
          <w:lang w:bidi="ar-JO"/>
        </w:rPr>
        <w:t xml:space="preserve"> في مواضيع المادة المختلفة،</w:t>
      </w:r>
      <w:r w:rsidRPr="0060203D">
        <w:rPr>
          <w:rFonts w:ascii="Simplified Arabic" w:hAnsi="Simplified Arabic" w:cs="Simplified Arabic"/>
          <w:rtl/>
          <w:lang w:bidi="ar-JO"/>
        </w:rPr>
        <w:t xml:space="preserve"> يخصص لها فريق عمل، ويعين له رئيس، تتمثل مهمته في قيادة الفريق في عملية حل الواجب.</w:t>
      </w:r>
    </w:p>
    <w:p w:rsidR="009E2623" w:rsidRPr="0060203D" w:rsidRDefault="00B70E98" w:rsidP="000F6B82">
      <w:pPr>
        <w:numPr>
          <w:ilvl w:val="0"/>
          <w:numId w:val="3"/>
        </w:numPr>
        <w:tabs>
          <w:tab w:val="right" w:pos="386"/>
        </w:tabs>
        <w:ind w:left="26" w:firstLine="0"/>
        <w:jc w:val="lowKashida"/>
        <w:rPr>
          <w:rFonts w:ascii="Simplified Arabic" w:hAnsi="Simplified Arabic" w:cs="Simplified Arabic"/>
          <w:b/>
          <w:bCs/>
          <w:u w:val="single"/>
          <w:rtl/>
          <w:lang w:bidi="ar-JO"/>
        </w:rPr>
      </w:pPr>
      <w:r w:rsidRPr="0060203D">
        <w:rPr>
          <w:rFonts w:ascii="Simplified Arabic" w:hAnsi="Simplified Arabic" w:cs="Simplified Arabic"/>
          <w:b/>
          <w:bCs/>
          <w:u w:val="single"/>
          <w:rtl/>
          <w:lang w:bidi="ar-JO"/>
        </w:rPr>
        <w:t>طرق التدريس:</w:t>
      </w:r>
    </w:p>
    <w:p w:rsidR="005C26D4" w:rsidRPr="0060203D" w:rsidRDefault="00562C28" w:rsidP="000F6B82">
      <w:pPr>
        <w:numPr>
          <w:ilvl w:val="0"/>
          <w:numId w:val="4"/>
        </w:numPr>
        <w:tabs>
          <w:tab w:val="right" w:pos="386"/>
        </w:tabs>
        <w:ind w:left="386" w:firstLine="0"/>
        <w:jc w:val="lowKashida"/>
        <w:rPr>
          <w:rFonts w:ascii="Simplified Arabic" w:hAnsi="Simplified Arabic" w:cs="Simplified Arabic"/>
          <w:lang w:bidi="ar-JO"/>
        </w:rPr>
      </w:pPr>
      <w:r w:rsidRPr="0060203D">
        <w:rPr>
          <w:rFonts w:ascii="Simplified Arabic" w:hAnsi="Simplified Arabic" w:cs="Simplified Arabic"/>
          <w:rtl/>
          <w:lang w:bidi="ar-JO"/>
        </w:rPr>
        <w:t>محاضرات</w:t>
      </w:r>
      <w:r w:rsidR="00850D35" w:rsidRPr="0060203D">
        <w:rPr>
          <w:rFonts w:ascii="Simplified Arabic" w:hAnsi="Simplified Arabic" w:cs="Simplified Arabic"/>
          <w:rtl/>
          <w:lang w:bidi="ar-JO"/>
        </w:rPr>
        <w:t xml:space="preserve"> في القاعة الدراسية.</w:t>
      </w:r>
    </w:p>
    <w:p w:rsidR="005C26D4" w:rsidRPr="0060203D" w:rsidRDefault="00875F6A" w:rsidP="000F6B82">
      <w:pPr>
        <w:numPr>
          <w:ilvl w:val="0"/>
          <w:numId w:val="4"/>
        </w:numPr>
        <w:tabs>
          <w:tab w:val="right" w:pos="386"/>
        </w:tabs>
        <w:ind w:left="386" w:firstLine="0"/>
        <w:jc w:val="lowKashida"/>
        <w:rPr>
          <w:rFonts w:ascii="Simplified Arabic" w:hAnsi="Simplified Arabic" w:cs="Simplified Arabic"/>
          <w:lang w:bidi="ar-JO"/>
        </w:rPr>
      </w:pPr>
      <w:r w:rsidRPr="0060203D">
        <w:rPr>
          <w:rFonts w:ascii="Simplified Arabic" w:hAnsi="Simplified Arabic" w:cs="Simplified Arabic"/>
          <w:rtl/>
          <w:lang w:bidi="ar-JO"/>
        </w:rPr>
        <w:t>مجموعات نقاش</w:t>
      </w:r>
      <w:r w:rsidR="00850D35" w:rsidRPr="0060203D">
        <w:rPr>
          <w:rFonts w:ascii="Simplified Arabic" w:hAnsi="Simplified Arabic" w:cs="Simplified Arabic"/>
          <w:rtl/>
          <w:lang w:bidi="ar-JO"/>
        </w:rPr>
        <w:t xml:space="preserve"> في مواضيع مختارة من المادة.</w:t>
      </w:r>
    </w:p>
    <w:p w:rsidR="005C26D4" w:rsidRPr="0060203D" w:rsidRDefault="00875F6A" w:rsidP="000F6B82">
      <w:pPr>
        <w:numPr>
          <w:ilvl w:val="0"/>
          <w:numId w:val="4"/>
        </w:numPr>
        <w:tabs>
          <w:tab w:val="right" w:pos="386"/>
        </w:tabs>
        <w:ind w:left="386" w:firstLine="0"/>
        <w:jc w:val="lowKashida"/>
        <w:rPr>
          <w:rFonts w:ascii="Simplified Arabic" w:hAnsi="Simplified Arabic" w:cs="Simplified Arabic"/>
          <w:lang w:bidi="ar-JO"/>
        </w:rPr>
      </w:pPr>
      <w:r w:rsidRPr="0060203D">
        <w:rPr>
          <w:rFonts w:ascii="Simplified Arabic" w:hAnsi="Simplified Arabic" w:cs="Simplified Arabic"/>
          <w:rtl/>
          <w:lang w:bidi="ar-JO"/>
        </w:rPr>
        <w:t>حل مسائل</w:t>
      </w:r>
      <w:r w:rsidR="00850D35" w:rsidRPr="0060203D">
        <w:rPr>
          <w:rFonts w:ascii="Simplified Arabic" w:hAnsi="Simplified Arabic" w:cs="Simplified Arabic"/>
          <w:rtl/>
          <w:lang w:bidi="ar-JO"/>
        </w:rPr>
        <w:t xml:space="preserve"> وتمارين بشكل فردي وجماعي.</w:t>
      </w:r>
    </w:p>
    <w:p w:rsidR="009E2623" w:rsidRPr="0060203D" w:rsidRDefault="00850D35" w:rsidP="000F6B82">
      <w:pPr>
        <w:numPr>
          <w:ilvl w:val="0"/>
          <w:numId w:val="4"/>
        </w:numPr>
        <w:tabs>
          <w:tab w:val="right" w:pos="386"/>
        </w:tabs>
        <w:ind w:left="386" w:firstLine="0"/>
        <w:jc w:val="lowKashida"/>
        <w:rPr>
          <w:rFonts w:ascii="Simplified Arabic" w:hAnsi="Simplified Arabic" w:cs="Simplified Arabic"/>
          <w:lang w:bidi="ar-JO"/>
        </w:rPr>
      </w:pPr>
      <w:r w:rsidRPr="0060203D">
        <w:rPr>
          <w:rFonts w:ascii="Simplified Arabic" w:hAnsi="Simplified Arabic" w:cs="Simplified Arabic"/>
          <w:rtl/>
          <w:lang w:bidi="ar-JO"/>
        </w:rPr>
        <w:t xml:space="preserve">تقديم عروض ذات علاقة بمواضيع </w:t>
      </w:r>
      <w:r w:rsidR="00CD1306" w:rsidRPr="0060203D">
        <w:rPr>
          <w:rFonts w:ascii="Simplified Arabic" w:hAnsi="Simplified Arabic" w:cs="Simplified Arabic"/>
          <w:rtl/>
          <w:lang w:bidi="ar-JO"/>
        </w:rPr>
        <w:t>المادة</w:t>
      </w:r>
      <w:r w:rsidRPr="0060203D">
        <w:rPr>
          <w:rFonts w:ascii="Simplified Arabic" w:hAnsi="Simplified Arabic" w:cs="Simplified Arabic"/>
          <w:rtl/>
          <w:lang w:bidi="ar-JO"/>
        </w:rPr>
        <w:t>.</w:t>
      </w:r>
    </w:p>
    <w:p w:rsidR="00562C28" w:rsidRPr="0060203D" w:rsidRDefault="003F7EAB" w:rsidP="000F6B82">
      <w:pPr>
        <w:numPr>
          <w:ilvl w:val="0"/>
          <w:numId w:val="3"/>
        </w:numPr>
        <w:tabs>
          <w:tab w:val="right" w:pos="386"/>
        </w:tabs>
        <w:ind w:left="29" w:firstLine="0"/>
        <w:jc w:val="lowKashida"/>
        <w:rPr>
          <w:rFonts w:ascii="Simplified Arabic" w:hAnsi="Simplified Arabic" w:cs="Simplified Arabic"/>
          <w:b/>
          <w:bCs/>
          <w:u w:val="single"/>
          <w:lang w:bidi="ar-JO"/>
        </w:rPr>
      </w:pPr>
      <w:r w:rsidRPr="0060203D">
        <w:rPr>
          <w:rFonts w:ascii="Simplified Arabic" w:hAnsi="Simplified Arabic" w:cs="Simplified Arabic"/>
          <w:b/>
          <w:bCs/>
          <w:u w:val="single"/>
          <w:rtl/>
          <w:lang w:bidi="ar-JO"/>
        </w:rPr>
        <w:t>نتائج</w:t>
      </w:r>
      <w:r w:rsidR="003F75C8">
        <w:rPr>
          <w:rFonts w:ascii="Simplified Arabic" w:hAnsi="Simplified Arabic" w:cs="Simplified Arabic" w:hint="cs"/>
          <w:b/>
          <w:bCs/>
          <w:u w:val="single"/>
          <w:rtl/>
          <w:lang w:bidi="ar-JO"/>
        </w:rPr>
        <w:t xml:space="preserve"> </w:t>
      </w:r>
      <w:r w:rsidR="006A6353" w:rsidRPr="0060203D">
        <w:rPr>
          <w:rFonts w:ascii="Simplified Arabic" w:hAnsi="Simplified Arabic" w:cs="Simplified Arabic"/>
          <w:b/>
          <w:bCs/>
          <w:u w:val="single"/>
          <w:rtl/>
          <w:lang w:bidi="ar-JO"/>
        </w:rPr>
        <w:t>التعل</w:t>
      </w:r>
      <w:r w:rsidR="00633A9E" w:rsidRPr="0060203D">
        <w:rPr>
          <w:rFonts w:ascii="Simplified Arabic" w:hAnsi="Simplified Arabic" w:cs="Simplified Arabic"/>
          <w:b/>
          <w:bCs/>
          <w:u w:val="single"/>
          <w:rtl/>
          <w:lang w:bidi="ar-JO"/>
        </w:rPr>
        <w:t>ّ</w:t>
      </w:r>
      <w:r w:rsidR="00562C28" w:rsidRPr="0060203D">
        <w:rPr>
          <w:rFonts w:ascii="Simplified Arabic" w:hAnsi="Simplified Arabic" w:cs="Simplified Arabic"/>
          <w:b/>
          <w:bCs/>
          <w:u w:val="single"/>
          <w:rtl/>
          <w:lang w:bidi="ar-JO"/>
        </w:rPr>
        <w:t>م</w:t>
      </w:r>
      <w:r w:rsidRPr="0060203D">
        <w:rPr>
          <w:rFonts w:ascii="Simplified Arabic" w:hAnsi="Simplified Arabic" w:cs="Simplified Arabic"/>
          <w:b/>
          <w:bCs/>
          <w:u w:val="single"/>
          <w:rtl/>
          <w:lang w:bidi="ar-JO"/>
        </w:rPr>
        <w:t xml:space="preserve"> المستهدفة:</w:t>
      </w:r>
      <w:r w:rsidR="00DA0351" w:rsidRPr="0060203D">
        <w:rPr>
          <w:rFonts w:ascii="Simplified Arabic" w:hAnsi="Simplified Arabic" w:cs="Simplified Arabic"/>
          <w:b/>
          <w:bCs/>
          <w:lang w:bidi="ar-JO"/>
        </w:rPr>
        <w:t>Learning Outcomes</w:t>
      </w:r>
    </w:p>
    <w:p w:rsidR="00562C28" w:rsidRPr="0060203D" w:rsidRDefault="003F7EAB" w:rsidP="00875F6A">
      <w:pPr>
        <w:ind w:left="26"/>
        <w:jc w:val="lowKashida"/>
        <w:rPr>
          <w:rFonts w:ascii="Simplified Arabic" w:hAnsi="Simplified Arabic" w:cs="Simplified Arabic"/>
          <w:b/>
          <w:bCs/>
          <w:rtl/>
          <w:lang w:bidi="ar-JO"/>
        </w:rPr>
      </w:pPr>
      <w:r w:rsidRPr="0060203D">
        <w:rPr>
          <w:rFonts w:ascii="Simplified Arabic" w:hAnsi="Simplified Arabic" w:cs="Simplified Arabic"/>
          <w:b/>
          <w:bCs/>
          <w:rtl/>
          <w:lang w:bidi="ar-JO"/>
        </w:rPr>
        <w:t xml:space="preserve">أولا: </w:t>
      </w:r>
      <w:r w:rsidR="00562C28" w:rsidRPr="0060203D">
        <w:rPr>
          <w:rFonts w:ascii="Simplified Arabic" w:hAnsi="Simplified Arabic" w:cs="Simplified Arabic"/>
          <w:b/>
          <w:bCs/>
          <w:rtl/>
          <w:lang w:bidi="ar-JO"/>
        </w:rPr>
        <w:t>المعرفة العلمية والفهم</w:t>
      </w:r>
      <w:r w:rsidRPr="0060203D">
        <w:rPr>
          <w:rFonts w:ascii="Simplified Arabic" w:hAnsi="Simplified Arabic" w:cs="Simplified Arabic"/>
          <w:b/>
          <w:bCs/>
          <w:rtl/>
          <w:lang w:bidi="ar-JO"/>
        </w:rPr>
        <w:t>:</w:t>
      </w:r>
      <w:r w:rsidR="00DA0351" w:rsidRPr="0060203D">
        <w:rPr>
          <w:rFonts w:ascii="Simplified Arabic" w:hAnsi="Simplified Arabic" w:cs="Simplified Arabic"/>
          <w:b/>
          <w:bCs/>
          <w:lang w:bidi="ar-JO"/>
        </w:rPr>
        <w:t>Knowledge and Understanding</w:t>
      </w:r>
    </w:p>
    <w:p w:rsidR="00471334" w:rsidRPr="0060203D" w:rsidRDefault="00471334" w:rsidP="00C542A9">
      <w:pPr>
        <w:ind w:left="26"/>
        <w:jc w:val="lowKashida"/>
        <w:rPr>
          <w:rFonts w:ascii="Simplified Arabic" w:hAnsi="Simplified Arabic" w:cs="Simplified Arabic"/>
          <w:lang w:bidi="ar-JO"/>
        </w:rPr>
      </w:pPr>
      <w:r w:rsidRPr="0060203D">
        <w:rPr>
          <w:rFonts w:ascii="Simplified Arabic" w:hAnsi="Simplified Arabic" w:cs="Simplified Arabic"/>
          <w:rtl/>
          <w:lang w:bidi="ar-JO"/>
        </w:rPr>
        <w:t xml:space="preserve">بعد دراسة الطالب لهذه المادة، من المتوقع </w:t>
      </w:r>
      <w:r w:rsidR="00C542A9" w:rsidRPr="0060203D">
        <w:rPr>
          <w:rFonts w:ascii="Simplified Arabic" w:hAnsi="Simplified Arabic" w:cs="Simplified Arabic"/>
          <w:rtl/>
          <w:lang w:bidi="ar-JO"/>
        </w:rPr>
        <w:t>أ</w:t>
      </w:r>
      <w:r w:rsidRPr="0060203D">
        <w:rPr>
          <w:rFonts w:ascii="Simplified Arabic" w:hAnsi="Simplified Arabic" w:cs="Simplified Arabic"/>
          <w:rtl/>
          <w:lang w:bidi="ar-JO"/>
        </w:rPr>
        <w:t>ن يكون قادرا على معرفة:</w:t>
      </w:r>
    </w:p>
    <w:p w:rsidR="002176D1" w:rsidRPr="0060203D" w:rsidRDefault="00FD2007" w:rsidP="00FD2007">
      <w:pPr>
        <w:numPr>
          <w:ilvl w:val="0"/>
          <w:numId w:val="12"/>
        </w:numPr>
        <w:ind w:right="-180"/>
        <w:jc w:val="lowKashida"/>
        <w:rPr>
          <w:rFonts w:ascii="Simplified Arabic" w:hAnsi="Simplified Arabic" w:cs="Simplified Arabic"/>
        </w:rPr>
      </w:pPr>
      <w:r w:rsidRPr="0060203D">
        <w:rPr>
          <w:rFonts w:ascii="Simplified Arabic" w:hAnsi="Simplified Arabic" w:cs="Simplified Arabic"/>
          <w:rtl/>
        </w:rPr>
        <w:t xml:space="preserve">مفهوم وخصائص </w:t>
      </w:r>
      <w:r w:rsidR="006428F5" w:rsidRPr="0060203D">
        <w:rPr>
          <w:rFonts w:ascii="Simplified Arabic" w:hAnsi="Simplified Arabic" w:cs="Simplified Arabic"/>
          <w:rtl/>
        </w:rPr>
        <w:t>ال</w:t>
      </w:r>
      <w:r w:rsidRPr="0060203D">
        <w:rPr>
          <w:rFonts w:ascii="Simplified Arabic" w:hAnsi="Simplified Arabic" w:cs="Simplified Arabic"/>
          <w:rtl/>
        </w:rPr>
        <w:t>أ</w:t>
      </w:r>
      <w:r w:rsidR="006428F5" w:rsidRPr="0060203D">
        <w:rPr>
          <w:rFonts w:ascii="Simplified Arabic" w:hAnsi="Simplified Arabic" w:cs="Simplified Arabic"/>
          <w:rtl/>
        </w:rPr>
        <w:t>سواق المالية و</w:t>
      </w:r>
      <w:r w:rsidR="00325507" w:rsidRPr="0060203D">
        <w:rPr>
          <w:rFonts w:ascii="Simplified Arabic" w:hAnsi="Simplified Arabic" w:cs="Simplified Arabic"/>
          <w:rtl/>
        </w:rPr>
        <w:t>دورها</w:t>
      </w:r>
      <w:r w:rsidR="006428F5" w:rsidRPr="0060203D">
        <w:rPr>
          <w:rFonts w:ascii="Simplified Arabic" w:hAnsi="Simplified Arabic" w:cs="Simplified Arabic"/>
          <w:rtl/>
        </w:rPr>
        <w:t xml:space="preserve"> في الاقتصاد الوطني.</w:t>
      </w:r>
    </w:p>
    <w:p w:rsidR="00FD2007" w:rsidRPr="0060203D" w:rsidRDefault="00FD2007" w:rsidP="00FD2007">
      <w:pPr>
        <w:numPr>
          <w:ilvl w:val="0"/>
          <w:numId w:val="12"/>
        </w:numPr>
        <w:ind w:right="-180"/>
        <w:jc w:val="lowKashida"/>
        <w:rPr>
          <w:rFonts w:ascii="Simplified Arabic" w:hAnsi="Simplified Arabic" w:cs="Simplified Arabic"/>
        </w:rPr>
      </w:pPr>
      <w:r w:rsidRPr="0060203D">
        <w:rPr>
          <w:rFonts w:ascii="Simplified Arabic" w:hAnsi="Simplified Arabic" w:cs="Simplified Arabic"/>
          <w:rtl/>
        </w:rPr>
        <w:t>أنواع الأسواق المالية ومكونات سوق عمان المالي.</w:t>
      </w:r>
    </w:p>
    <w:p w:rsidR="002176D1" w:rsidRPr="0060203D" w:rsidRDefault="00FD2007" w:rsidP="000F6B82">
      <w:pPr>
        <w:numPr>
          <w:ilvl w:val="0"/>
          <w:numId w:val="12"/>
        </w:numPr>
        <w:ind w:right="-180"/>
        <w:jc w:val="lowKashida"/>
        <w:rPr>
          <w:rFonts w:ascii="Simplified Arabic" w:hAnsi="Simplified Arabic" w:cs="Simplified Arabic"/>
          <w:rtl/>
        </w:rPr>
      </w:pPr>
      <w:r w:rsidRPr="0060203D">
        <w:rPr>
          <w:rFonts w:ascii="Simplified Arabic" w:hAnsi="Simplified Arabic" w:cs="Simplified Arabic"/>
          <w:rtl/>
        </w:rPr>
        <w:t>نظرية كفاءة السوق والمؤشرات الرئيسية في الاسواق المالية</w:t>
      </w:r>
      <w:r w:rsidR="001702BC" w:rsidRPr="0060203D">
        <w:rPr>
          <w:rFonts w:ascii="Simplified Arabic" w:hAnsi="Simplified Arabic" w:cs="Simplified Arabic"/>
          <w:rtl/>
        </w:rPr>
        <w:t>.</w:t>
      </w:r>
    </w:p>
    <w:p w:rsidR="002176D1" w:rsidRPr="0060203D" w:rsidRDefault="006428F5" w:rsidP="00FD2007">
      <w:pPr>
        <w:numPr>
          <w:ilvl w:val="0"/>
          <w:numId w:val="12"/>
        </w:numPr>
        <w:jc w:val="lowKashida"/>
        <w:rPr>
          <w:rFonts w:ascii="Simplified Arabic" w:hAnsi="Simplified Arabic" w:cs="Simplified Arabic"/>
        </w:rPr>
      </w:pPr>
      <w:r w:rsidRPr="0060203D">
        <w:rPr>
          <w:rFonts w:ascii="Simplified Arabic" w:hAnsi="Simplified Arabic" w:cs="Simplified Arabic"/>
          <w:rtl/>
        </w:rPr>
        <w:t xml:space="preserve">اليات عمل </w:t>
      </w:r>
      <w:r w:rsidR="00FD2007" w:rsidRPr="0060203D">
        <w:rPr>
          <w:rFonts w:ascii="Simplified Arabic" w:hAnsi="Simplified Arabic" w:cs="Simplified Arabic"/>
          <w:rtl/>
        </w:rPr>
        <w:t>الأسواق المالية</w:t>
      </w:r>
      <w:r w:rsidRPr="0060203D">
        <w:rPr>
          <w:rFonts w:ascii="Simplified Arabic" w:hAnsi="Simplified Arabic" w:cs="Simplified Arabic"/>
          <w:rtl/>
        </w:rPr>
        <w:t>.</w:t>
      </w:r>
    </w:p>
    <w:p w:rsidR="001702BC" w:rsidRPr="0060203D" w:rsidRDefault="00FD2007" w:rsidP="000F6B82">
      <w:pPr>
        <w:numPr>
          <w:ilvl w:val="0"/>
          <w:numId w:val="12"/>
        </w:numPr>
        <w:jc w:val="lowKashida"/>
        <w:rPr>
          <w:rFonts w:ascii="Simplified Arabic" w:hAnsi="Simplified Arabic" w:cs="Simplified Arabic"/>
        </w:rPr>
      </w:pPr>
      <w:r w:rsidRPr="0060203D">
        <w:rPr>
          <w:rFonts w:ascii="Simplified Arabic" w:hAnsi="Simplified Arabic" w:cs="Simplified Arabic"/>
          <w:rtl/>
        </w:rPr>
        <w:t>أدوات سوق النقد وسوق رأس المال</w:t>
      </w:r>
      <w:r w:rsidR="001702BC" w:rsidRPr="0060203D">
        <w:rPr>
          <w:rFonts w:ascii="Simplified Arabic" w:hAnsi="Simplified Arabic" w:cs="Simplified Arabic"/>
          <w:rtl/>
        </w:rPr>
        <w:t>.</w:t>
      </w:r>
    </w:p>
    <w:p w:rsidR="00F21BAA" w:rsidRPr="0060203D" w:rsidRDefault="00FD2007" w:rsidP="00F21BAA">
      <w:pPr>
        <w:numPr>
          <w:ilvl w:val="0"/>
          <w:numId w:val="12"/>
        </w:numPr>
        <w:jc w:val="lowKashida"/>
        <w:rPr>
          <w:rFonts w:ascii="Simplified Arabic" w:hAnsi="Simplified Arabic" w:cs="Simplified Arabic"/>
        </w:rPr>
      </w:pPr>
      <w:r w:rsidRPr="0060203D">
        <w:rPr>
          <w:rFonts w:ascii="Simplified Arabic" w:hAnsi="Simplified Arabic" w:cs="Simplified Arabic"/>
          <w:rtl/>
        </w:rPr>
        <w:t>أسس التحليل الفني والأساسي للأدوات المالية</w:t>
      </w:r>
      <w:r w:rsidR="00F21BAA" w:rsidRPr="0060203D">
        <w:rPr>
          <w:rFonts w:ascii="Simplified Arabic" w:hAnsi="Simplified Arabic" w:cs="Simplified Arabic"/>
          <w:rtl/>
        </w:rPr>
        <w:t>.</w:t>
      </w:r>
    </w:p>
    <w:p w:rsidR="009E2623" w:rsidRPr="0060203D" w:rsidRDefault="003F7EAB" w:rsidP="002176D1">
      <w:pPr>
        <w:ind w:left="26"/>
        <w:jc w:val="lowKashida"/>
        <w:rPr>
          <w:rFonts w:ascii="Simplified Arabic" w:hAnsi="Simplified Arabic" w:cs="Simplified Arabic"/>
          <w:b/>
          <w:bCs/>
          <w:rtl/>
          <w:lang w:bidi="ar-JO"/>
        </w:rPr>
      </w:pPr>
      <w:r w:rsidRPr="0060203D">
        <w:rPr>
          <w:rFonts w:ascii="Simplified Arabic" w:hAnsi="Simplified Arabic" w:cs="Simplified Arabic"/>
          <w:b/>
          <w:bCs/>
          <w:rtl/>
          <w:lang w:bidi="ar-JO"/>
        </w:rPr>
        <w:t xml:space="preserve">ثانيا: </w:t>
      </w:r>
      <w:r w:rsidR="00B4220E" w:rsidRPr="0060203D">
        <w:rPr>
          <w:rFonts w:ascii="Simplified Arabic" w:hAnsi="Simplified Arabic" w:cs="Simplified Arabic"/>
          <w:b/>
          <w:bCs/>
          <w:rtl/>
          <w:lang w:bidi="ar-JO"/>
        </w:rPr>
        <w:t>المهارات العقلية (القدرة على التفكير والتحليل)</w:t>
      </w:r>
      <w:r w:rsidR="00DA0351" w:rsidRPr="0060203D">
        <w:rPr>
          <w:rFonts w:ascii="Simplified Arabic" w:hAnsi="Simplified Arabic" w:cs="Simplified Arabic"/>
          <w:b/>
          <w:bCs/>
          <w:lang w:bidi="ar-JO"/>
        </w:rPr>
        <w:t>:Cognitive Skills</w:t>
      </w:r>
    </w:p>
    <w:p w:rsidR="00C542A9" w:rsidRPr="0060203D" w:rsidRDefault="00C542A9" w:rsidP="002176D1">
      <w:pPr>
        <w:ind w:left="26"/>
        <w:jc w:val="lowKashida"/>
        <w:rPr>
          <w:rFonts w:ascii="Simplified Arabic" w:hAnsi="Simplified Arabic" w:cs="Simplified Arabic"/>
        </w:rPr>
      </w:pPr>
      <w:r w:rsidRPr="0060203D">
        <w:rPr>
          <w:rFonts w:ascii="Simplified Arabic" w:hAnsi="Simplified Arabic" w:cs="Simplified Arabic"/>
          <w:rtl/>
          <w:lang w:bidi="ar-JO"/>
        </w:rPr>
        <w:t>بعد دراسة الطالب لهذه المادة، من المتوقع أن يكون قادرا على:</w:t>
      </w:r>
    </w:p>
    <w:p w:rsidR="009E6E5A" w:rsidRPr="0060203D" w:rsidRDefault="009E6E5A" w:rsidP="00DB098A">
      <w:pPr>
        <w:ind w:left="360" w:right="-187"/>
        <w:jc w:val="lowKashida"/>
        <w:rPr>
          <w:rFonts w:ascii="Simplified Arabic" w:hAnsi="Simplified Arabic" w:cs="Simplified Arabic"/>
          <w:rtl/>
          <w:lang w:bidi="ar-JO"/>
        </w:rPr>
      </w:pPr>
      <w:r w:rsidRPr="0060203D">
        <w:rPr>
          <w:rFonts w:ascii="Simplified Arabic" w:hAnsi="Simplified Arabic" w:cs="Simplified Arabic"/>
          <w:rtl/>
          <w:lang w:bidi="ar-JO"/>
        </w:rPr>
        <w:t xml:space="preserve">1. </w:t>
      </w:r>
      <w:r w:rsidR="00DB098A" w:rsidRPr="0060203D">
        <w:rPr>
          <w:rFonts w:ascii="Simplified Arabic" w:hAnsi="Simplified Arabic" w:cs="Simplified Arabic"/>
          <w:rtl/>
          <w:lang w:bidi="ar-JO"/>
        </w:rPr>
        <w:t>تعريف الأسواق المالية</w:t>
      </w:r>
      <w:r w:rsidR="006428F5" w:rsidRPr="0060203D">
        <w:rPr>
          <w:rFonts w:ascii="Simplified Arabic" w:hAnsi="Simplified Arabic" w:cs="Simplified Arabic"/>
          <w:rtl/>
          <w:lang w:bidi="ar-JO"/>
        </w:rPr>
        <w:t>.</w:t>
      </w:r>
    </w:p>
    <w:p w:rsidR="00CD34F0" w:rsidRPr="0060203D" w:rsidRDefault="009E6E5A" w:rsidP="00DB098A">
      <w:pPr>
        <w:ind w:left="360" w:right="-187"/>
        <w:jc w:val="lowKashida"/>
        <w:rPr>
          <w:rFonts w:ascii="Simplified Arabic" w:hAnsi="Simplified Arabic" w:cs="Simplified Arabic"/>
          <w:rtl/>
          <w:lang w:bidi="ar-JO"/>
        </w:rPr>
      </w:pPr>
      <w:r w:rsidRPr="0060203D">
        <w:rPr>
          <w:rFonts w:ascii="Simplified Arabic" w:hAnsi="Simplified Arabic" w:cs="Simplified Arabic"/>
          <w:rtl/>
          <w:lang w:bidi="ar-JO"/>
        </w:rPr>
        <w:t xml:space="preserve">2. </w:t>
      </w:r>
      <w:r w:rsidR="00DB098A" w:rsidRPr="0060203D">
        <w:rPr>
          <w:rFonts w:ascii="Simplified Arabic" w:hAnsi="Simplified Arabic" w:cs="Simplified Arabic"/>
          <w:rtl/>
          <w:lang w:bidi="ar-JO"/>
        </w:rPr>
        <w:t>تحديد وظائف وخصائص الأسواق المالية</w:t>
      </w:r>
      <w:r w:rsidR="006428F5" w:rsidRPr="0060203D">
        <w:rPr>
          <w:rFonts w:ascii="Simplified Arabic" w:hAnsi="Simplified Arabic" w:cs="Simplified Arabic"/>
          <w:rtl/>
          <w:lang w:bidi="ar-JO"/>
        </w:rPr>
        <w:t>.</w:t>
      </w:r>
    </w:p>
    <w:p w:rsidR="009E6E5A" w:rsidRPr="0060203D" w:rsidRDefault="00CD34F0" w:rsidP="00DB098A">
      <w:pPr>
        <w:ind w:left="360" w:right="-187"/>
        <w:jc w:val="lowKashida"/>
        <w:rPr>
          <w:rFonts w:ascii="Simplified Arabic" w:hAnsi="Simplified Arabic" w:cs="Simplified Arabic"/>
          <w:rtl/>
          <w:lang w:bidi="ar-JO"/>
        </w:rPr>
      </w:pPr>
      <w:r w:rsidRPr="0060203D">
        <w:rPr>
          <w:rFonts w:ascii="Simplified Arabic" w:hAnsi="Simplified Arabic" w:cs="Simplified Arabic"/>
          <w:rtl/>
          <w:lang w:bidi="ar-JO"/>
        </w:rPr>
        <w:t xml:space="preserve">3. </w:t>
      </w:r>
      <w:r w:rsidR="00DB098A" w:rsidRPr="0060203D">
        <w:rPr>
          <w:rFonts w:ascii="Simplified Arabic" w:hAnsi="Simplified Arabic" w:cs="Simplified Arabic"/>
          <w:rtl/>
          <w:lang w:bidi="ar-JO"/>
        </w:rPr>
        <w:t>توضيح دور وأهمية الأسواق المالية</w:t>
      </w:r>
      <w:r w:rsidRPr="0060203D">
        <w:rPr>
          <w:rFonts w:ascii="Simplified Arabic" w:hAnsi="Simplified Arabic" w:cs="Simplified Arabic"/>
          <w:rtl/>
          <w:lang w:bidi="ar-JO"/>
        </w:rPr>
        <w:t>.</w:t>
      </w:r>
    </w:p>
    <w:p w:rsidR="00DB098A" w:rsidRPr="0060203D" w:rsidRDefault="00DB098A" w:rsidP="00DB098A">
      <w:pPr>
        <w:ind w:left="360" w:right="-187"/>
        <w:jc w:val="lowKashida"/>
        <w:rPr>
          <w:rFonts w:ascii="Simplified Arabic" w:hAnsi="Simplified Arabic" w:cs="Simplified Arabic"/>
          <w:rtl/>
          <w:lang w:bidi="ar-JO"/>
        </w:rPr>
      </w:pPr>
      <w:r w:rsidRPr="0060203D">
        <w:rPr>
          <w:rFonts w:ascii="Simplified Arabic" w:hAnsi="Simplified Arabic" w:cs="Simplified Arabic"/>
          <w:rtl/>
          <w:lang w:bidi="ar-JO"/>
        </w:rPr>
        <w:t>4. التمييز ما بين أنواع الأسواق المالية.</w:t>
      </w:r>
    </w:p>
    <w:p w:rsidR="00DB098A" w:rsidRPr="0060203D" w:rsidRDefault="00DB098A" w:rsidP="00DB098A">
      <w:pPr>
        <w:ind w:left="360" w:right="-187"/>
        <w:jc w:val="lowKashida"/>
        <w:rPr>
          <w:rFonts w:ascii="Simplified Arabic" w:hAnsi="Simplified Arabic" w:cs="Simplified Arabic"/>
          <w:rtl/>
          <w:lang w:bidi="ar-JO"/>
        </w:rPr>
      </w:pPr>
      <w:r w:rsidRPr="0060203D">
        <w:rPr>
          <w:rFonts w:ascii="Simplified Arabic" w:hAnsi="Simplified Arabic" w:cs="Simplified Arabic"/>
          <w:rtl/>
          <w:lang w:bidi="ar-JO"/>
        </w:rPr>
        <w:t>5. تحديد مكونات سوق عمان المالي.</w:t>
      </w:r>
    </w:p>
    <w:p w:rsidR="00DB098A" w:rsidRPr="0060203D" w:rsidRDefault="00DB098A" w:rsidP="00DB098A">
      <w:pPr>
        <w:ind w:left="360" w:right="-187"/>
        <w:jc w:val="lowKashida"/>
        <w:rPr>
          <w:rFonts w:ascii="Simplified Arabic" w:hAnsi="Simplified Arabic" w:cs="Simplified Arabic"/>
          <w:rtl/>
          <w:lang w:bidi="ar-JO"/>
        </w:rPr>
      </w:pPr>
      <w:r w:rsidRPr="0060203D">
        <w:rPr>
          <w:rFonts w:ascii="Simplified Arabic" w:hAnsi="Simplified Arabic" w:cs="Simplified Arabic"/>
          <w:rtl/>
          <w:lang w:bidi="ar-JO"/>
        </w:rPr>
        <w:t>6. توضيح نظرية كفاءة السوق المالي.</w:t>
      </w:r>
    </w:p>
    <w:p w:rsidR="00DB098A" w:rsidRPr="0060203D" w:rsidRDefault="00DB098A" w:rsidP="00D02303">
      <w:pPr>
        <w:ind w:left="360" w:right="-187"/>
        <w:jc w:val="lowKashida"/>
        <w:rPr>
          <w:rFonts w:ascii="Simplified Arabic" w:hAnsi="Simplified Arabic" w:cs="Simplified Arabic"/>
          <w:rtl/>
          <w:lang w:bidi="ar-JO"/>
        </w:rPr>
      </w:pPr>
      <w:r w:rsidRPr="0060203D">
        <w:rPr>
          <w:rFonts w:ascii="Simplified Arabic" w:hAnsi="Simplified Arabic" w:cs="Simplified Arabic"/>
          <w:rtl/>
          <w:lang w:bidi="ar-JO"/>
        </w:rPr>
        <w:t xml:space="preserve">7. </w:t>
      </w:r>
      <w:r w:rsidR="00D02303" w:rsidRPr="0060203D">
        <w:rPr>
          <w:rFonts w:ascii="Simplified Arabic" w:hAnsi="Simplified Arabic" w:cs="Simplified Arabic"/>
          <w:rtl/>
          <w:lang w:bidi="ar-JO"/>
        </w:rPr>
        <w:t>احتساب</w:t>
      </w:r>
      <w:r w:rsidRPr="0060203D">
        <w:rPr>
          <w:rFonts w:ascii="Simplified Arabic" w:hAnsi="Simplified Arabic" w:cs="Simplified Arabic"/>
          <w:rtl/>
          <w:lang w:bidi="ar-JO"/>
        </w:rPr>
        <w:t xml:space="preserve"> المؤشرات الرئيسية في الاسواق المالية </w:t>
      </w:r>
      <w:r w:rsidR="00D02303" w:rsidRPr="0060203D">
        <w:rPr>
          <w:rFonts w:ascii="Simplified Arabic" w:hAnsi="Simplified Arabic" w:cs="Simplified Arabic"/>
          <w:rtl/>
          <w:lang w:bidi="ar-JO"/>
        </w:rPr>
        <w:t>وتفسيرها</w:t>
      </w:r>
      <w:r w:rsidRPr="0060203D">
        <w:rPr>
          <w:rFonts w:ascii="Simplified Arabic" w:hAnsi="Simplified Arabic" w:cs="Simplified Arabic"/>
          <w:rtl/>
          <w:lang w:bidi="ar-JO"/>
        </w:rPr>
        <w:t>.</w:t>
      </w:r>
    </w:p>
    <w:p w:rsidR="00CD0F4D" w:rsidRPr="0060203D" w:rsidRDefault="00CD0F4D" w:rsidP="00DB098A">
      <w:pPr>
        <w:ind w:left="360" w:right="-187"/>
        <w:jc w:val="lowKashida"/>
        <w:rPr>
          <w:rFonts w:ascii="Simplified Arabic" w:hAnsi="Simplified Arabic" w:cs="Simplified Arabic"/>
          <w:rtl/>
          <w:lang w:bidi="ar-JO"/>
        </w:rPr>
      </w:pPr>
      <w:r w:rsidRPr="0060203D">
        <w:rPr>
          <w:rFonts w:ascii="Simplified Arabic" w:hAnsi="Simplified Arabic" w:cs="Simplified Arabic"/>
          <w:rtl/>
          <w:lang w:bidi="ar-JO"/>
        </w:rPr>
        <w:t>8. شرح الية عمل الاسواق المالية.</w:t>
      </w:r>
    </w:p>
    <w:p w:rsidR="00DB098A" w:rsidRPr="0060203D" w:rsidRDefault="00CD0F4D" w:rsidP="00DB098A">
      <w:pPr>
        <w:ind w:left="360" w:right="-187"/>
        <w:jc w:val="lowKashida"/>
        <w:rPr>
          <w:rFonts w:ascii="Simplified Arabic" w:hAnsi="Simplified Arabic" w:cs="Simplified Arabic"/>
          <w:rtl/>
          <w:lang w:bidi="ar-JO"/>
        </w:rPr>
      </w:pPr>
      <w:r w:rsidRPr="0060203D">
        <w:rPr>
          <w:rFonts w:ascii="Simplified Arabic" w:hAnsi="Simplified Arabic" w:cs="Simplified Arabic"/>
          <w:rtl/>
          <w:lang w:bidi="ar-JO"/>
        </w:rPr>
        <w:lastRenderedPageBreak/>
        <w:t>9</w:t>
      </w:r>
      <w:r w:rsidR="00DB098A" w:rsidRPr="0060203D">
        <w:rPr>
          <w:rFonts w:ascii="Simplified Arabic" w:hAnsi="Simplified Arabic" w:cs="Simplified Arabic"/>
          <w:rtl/>
          <w:lang w:bidi="ar-JO"/>
        </w:rPr>
        <w:t xml:space="preserve">. </w:t>
      </w:r>
      <w:r w:rsidRPr="0060203D">
        <w:rPr>
          <w:rFonts w:ascii="Simplified Arabic" w:hAnsi="Simplified Arabic" w:cs="Simplified Arabic"/>
          <w:rtl/>
          <w:lang w:bidi="ar-JO"/>
        </w:rPr>
        <w:t>تطبيق أوامر السوق على اختلاف أنواعها.</w:t>
      </w:r>
    </w:p>
    <w:p w:rsidR="00CD0F4D" w:rsidRPr="0060203D" w:rsidRDefault="00CD0F4D" w:rsidP="00843C7B">
      <w:pPr>
        <w:ind w:left="360" w:right="-187"/>
        <w:jc w:val="lowKashida"/>
        <w:rPr>
          <w:rFonts w:ascii="Simplified Arabic" w:hAnsi="Simplified Arabic" w:cs="Simplified Arabic"/>
          <w:rtl/>
          <w:lang w:bidi="ar-JO"/>
        </w:rPr>
      </w:pPr>
      <w:r w:rsidRPr="0060203D">
        <w:rPr>
          <w:rFonts w:ascii="Simplified Arabic" w:hAnsi="Simplified Arabic" w:cs="Simplified Arabic"/>
          <w:rtl/>
          <w:lang w:bidi="ar-JO"/>
        </w:rPr>
        <w:t>10. تصنيف الأدوات المالية في ال</w:t>
      </w:r>
      <w:r w:rsidR="00843C7B" w:rsidRPr="0060203D">
        <w:rPr>
          <w:rFonts w:ascii="Simplified Arabic" w:hAnsi="Simplified Arabic" w:cs="Simplified Arabic"/>
          <w:rtl/>
          <w:lang w:bidi="ar-JO"/>
        </w:rPr>
        <w:t>أ</w:t>
      </w:r>
      <w:r w:rsidRPr="0060203D">
        <w:rPr>
          <w:rFonts w:ascii="Simplified Arabic" w:hAnsi="Simplified Arabic" w:cs="Simplified Arabic"/>
          <w:rtl/>
          <w:lang w:bidi="ar-JO"/>
        </w:rPr>
        <w:t>سواق المالية.</w:t>
      </w:r>
    </w:p>
    <w:p w:rsidR="00CD0F4D" w:rsidRPr="0060203D" w:rsidRDefault="00CD0F4D" w:rsidP="00CD0F4D">
      <w:pPr>
        <w:ind w:left="360" w:right="-187"/>
        <w:jc w:val="lowKashida"/>
        <w:rPr>
          <w:rFonts w:ascii="Simplified Arabic" w:hAnsi="Simplified Arabic" w:cs="Simplified Arabic"/>
          <w:rtl/>
          <w:lang w:bidi="ar-JO"/>
        </w:rPr>
      </w:pPr>
      <w:r w:rsidRPr="0060203D">
        <w:rPr>
          <w:rFonts w:ascii="Simplified Arabic" w:hAnsi="Simplified Arabic" w:cs="Simplified Arabic"/>
          <w:rtl/>
          <w:lang w:bidi="ar-JO"/>
        </w:rPr>
        <w:t xml:space="preserve">11. تقييم الأوراق المالية </w:t>
      </w:r>
      <w:r w:rsidR="00D02303" w:rsidRPr="0060203D">
        <w:rPr>
          <w:rFonts w:ascii="Simplified Arabic" w:hAnsi="Simplified Arabic" w:cs="Simplified Arabic"/>
          <w:rtl/>
          <w:lang w:bidi="ar-JO"/>
        </w:rPr>
        <w:t>باستخدام التحليل الأساسي والتحليل الفني.</w:t>
      </w:r>
    </w:p>
    <w:p w:rsidR="009E2623" w:rsidRPr="0060203D" w:rsidRDefault="003F7EAB" w:rsidP="00875F6A">
      <w:pPr>
        <w:ind w:left="26"/>
        <w:jc w:val="lowKashida"/>
        <w:rPr>
          <w:rFonts w:ascii="Simplified Arabic" w:hAnsi="Simplified Arabic" w:cs="Simplified Arabic"/>
          <w:b/>
          <w:bCs/>
          <w:rtl/>
          <w:lang w:bidi="ar-JO"/>
        </w:rPr>
      </w:pPr>
      <w:r w:rsidRPr="0060203D">
        <w:rPr>
          <w:rFonts w:ascii="Simplified Arabic" w:hAnsi="Simplified Arabic" w:cs="Simplified Arabic"/>
          <w:b/>
          <w:bCs/>
          <w:rtl/>
          <w:lang w:bidi="ar-JO"/>
        </w:rPr>
        <w:t xml:space="preserve">ثالثا: </w:t>
      </w:r>
      <w:r w:rsidR="00E74C13" w:rsidRPr="0060203D">
        <w:rPr>
          <w:rFonts w:ascii="Simplified Arabic" w:hAnsi="Simplified Arabic" w:cs="Simplified Arabic"/>
          <w:b/>
          <w:bCs/>
          <w:rtl/>
          <w:lang w:bidi="ar-JO"/>
        </w:rPr>
        <w:t>مهارات التواصل (الشخصية والأكاديمية)</w:t>
      </w:r>
      <w:r w:rsidR="00DA0351" w:rsidRPr="0060203D">
        <w:rPr>
          <w:rFonts w:ascii="Simplified Arabic" w:hAnsi="Simplified Arabic" w:cs="Simplified Arabic"/>
          <w:b/>
          <w:bCs/>
          <w:lang w:bidi="ar-JO"/>
        </w:rPr>
        <w:t>:Communication Skills</w:t>
      </w:r>
    </w:p>
    <w:p w:rsidR="001678AF" w:rsidRPr="0060203D" w:rsidRDefault="001678AF" w:rsidP="00875F6A">
      <w:pPr>
        <w:ind w:left="26"/>
        <w:jc w:val="lowKashida"/>
        <w:rPr>
          <w:rFonts w:ascii="Simplified Arabic" w:hAnsi="Simplified Arabic" w:cs="Simplified Arabic"/>
          <w:b/>
          <w:bCs/>
          <w:lang w:bidi="ar-JO"/>
        </w:rPr>
      </w:pPr>
      <w:r w:rsidRPr="0060203D">
        <w:rPr>
          <w:rFonts w:ascii="Simplified Arabic" w:hAnsi="Simplified Arabic" w:cs="Simplified Arabic"/>
          <w:rtl/>
          <w:lang w:bidi="ar-JO"/>
        </w:rPr>
        <w:t>بعد دراسة الطالب لهذه المادة، من المتوقع أن يكون قادرا على:</w:t>
      </w:r>
    </w:p>
    <w:p w:rsidR="009E6E5A" w:rsidRPr="0060203D" w:rsidRDefault="009E6E5A" w:rsidP="006730C7">
      <w:pPr>
        <w:ind w:left="360" w:right="-187"/>
        <w:jc w:val="lowKashida"/>
        <w:rPr>
          <w:rFonts w:ascii="Simplified Arabic" w:hAnsi="Simplified Arabic" w:cs="Simplified Arabic"/>
          <w:rtl/>
        </w:rPr>
      </w:pPr>
      <w:r w:rsidRPr="0060203D">
        <w:rPr>
          <w:rFonts w:ascii="Simplified Arabic" w:hAnsi="Simplified Arabic" w:cs="Simplified Arabic"/>
          <w:rtl/>
        </w:rPr>
        <w:t xml:space="preserve">1. إعداد التقارير باستخدام </w:t>
      </w:r>
      <w:proofErr w:type="spellStart"/>
      <w:r w:rsidR="005A51D6" w:rsidRPr="0060203D">
        <w:rPr>
          <w:rFonts w:ascii="Simplified Arabic" w:hAnsi="Simplified Arabic" w:cs="Simplified Arabic"/>
          <w:rtl/>
        </w:rPr>
        <w:t>المعلوماتالمتاحة</w:t>
      </w:r>
      <w:proofErr w:type="spellEnd"/>
      <w:r w:rsidR="005A51D6" w:rsidRPr="0060203D">
        <w:rPr>
          <w:rFonts w:ascii="Simplified Arabic" w:hAnsi="Simplified Arabic" w:cs="Simplified Arabic"/>
          <w:rtl/>
        </w:rPr>
        <w:t xml:space="preserve"> في السوق المالي</w:t>
      </w:r>
      <w:r w:rsidRPr="0060203D">
        <w:rPr>
          <w:rFonts w:ascii="Simplified Arabic" w:hAnsi="Simplified Arabic" w:cs="Simplified Arabic"/>
          <w:rtl/>
        </w:rPr>
        <w:t xml:space="preserve"> . </w:t>
      </w:r>
    </w:p>
    <w:p w:rsidR="009E6E5A" w:rsidRPr="0060203D" w:rsidRDefault="00F437F2" w:rsidP="005A51D6">
      <w:pPr>
        <w:ind w:left="360" w:right="-187"/>
        <w:jc w:val="lowKashida"/>
        <w:rPr>
          <w:rFonts w:ascii="Simplified Arabic" w:hAnsi="Simplified Arabic" w:cs="Simplified Arabic"/>
          <w:rtl/>
        </w:rPr>
      </w:pPr>
      <w:r w:rsidRPr="0060203D">
        <w:rPr>
          <w:rFonts w:ascii="Simplified Arabic" w:hAnsi="Simplified Arabic" w:cs="Simplified Arabic"/>
          <w:rtl/>
        </w:rPr>
        <w:t xml:space="preserve">2. القدرة على </w:t>
      </w:r>
      <w:r w:rsidR="005A51D6" w:rsidRPr="0060203D">
        <w:rPr>
          <w:rFonts w:ascii="Simplified Arabic" w:hAnsi="Simplified Arabic" w:cs="Simplified Arabic"/>
          <w:rtl/>
        </w:rPr>
        <w:t xml:space="preserve">التواصل مع </w:t>
      </w:r>
      <w:r w:rsidR="006730C7" w:rsidRPr="0060203D">
        <w:rPr>
          <w:rFonts w:ascii="Simplified Arabic" w:hAnsi="Simplified Arabic" w:cs="Simplified Arabic"/>
          <w:rtl/>
        </w:rPr>
        <w:t>الجهات ذات العلاقة بالأسواق المالية.</w:t>
      </w:r>
    </w:p>
    <w:p w:rsidR="00AD24E1" w:rsidRPr="0060203D" w:rsidRDefault="00875F6A" w:rsidP="00C75C4F">
      <w:pPr>
        <w:ind w:left="26"/>
        <w:jc w:val="both"/>
        <w:rPr>
          <w:rFonts w:ascii="Simplified Arabic" w:hAnsi="Simplified Arabic" w:cs="Simplified Arabic"/>
          <w:b/>
          <w:bCs/>
          <w:rtl/>
          <w:lang w:bidi="ar-JO"/>
        </w:rPr>
      </w:pPr>
      <w:r w:rsidRPr="0060203D">
        <w:rPr>
          <w:rFonts w:ascii="Simplified Arabic" w:hAnsi="Simplified Arabic" w:cs="Simplified Arabic"/>
          <w:b/>
          <w:bCs/>
          <w:rtl/>
          <w:lang w:bidi="ar-JO"/>
        </w:rPr>
        <w:t xml:space="preserve">رابعا: </w:t>
      </w:r>
      <w:proofErr w:type="spellStart"/>
      <w:r w:rsidR="008A7D8D" w:rsidRPr="0060203D">
        <w:rPr>
          <w:rFonts w:ascii="Simplified Arabic" w:hAnsi="Simplified Arabic" w:cs="Simplified Arabic"/>
          <w:b/>
          <w:bCs/>
          <w:rtl/>
          <w:lang w:bidi="ar-JO"/>
        </w:rPr>
        <w:t>المهارات</w:t>
      </w:r>
      <w:r w:rsidR="003E5C64" w:rsidRPr="0060203D">
        <w:rPr>
          <w:rFonts w:ascii="Simplified Arabic" w:hAnsi="Simplified Arabic" w:cs="Simplified Arabic"/>
          <w:b/>
          <w:bCs/>
          <w:rtl/>
          <w:lang w:bidi="ar-JO"/>
        </w:rPr>
        <w:t>المكتسبة</w:t>
      </w:r>
      <w:proofErr w:type="spellEnd"/>
      <w:r w:rsidR="003E5C64" w:rsidRPr="0060203D">
        <w:rPr>
          <w:rFonts w:ascii="Simplified Arabic" w:hAnsi="Simplified Arabic" w:cs="Simplified Arabic"/>
          <w:b/>
          <w:bCs/>
          <w:rtl/>
          <w:lang w:bidi="ar-JO"/>
        </w:rPr>
        <w:t xml:space="preserve"> من الممارسة </w:t>
      </w:r>
      <w:r w:rsidR="003222AE" w:rsidRPr="0060203D">
        <w:rPr>
          <w:rFonts w:ascii="Simplified Arabic" w:hAnsi="Simplified Arabic" w:cs="Simplified Arabic"/>
          <w:b/>
          <w:bCs/>
          <w:rtl/>
          <w:lang w:bidi="ar-JO"/>
        </w:rPr>
        <w:t>العملية</w:t>
      </w:r>
      <w:r w:rsidR="00AD24E1" w:rsidRPr="0060203D">
        <w:rPr>
          <w:rFonts w:ascii="Simplified Arabic" w:hAnsi="Simplified Arabic" w:cs="Simplified Arabic"/>
          <w:b/>
          <w:bCs/>
          <w:rtl/>
          <w:lang w:bidi="ar-JO"/>
        </w:rPr>
        <w:t>:</w:t>
      </w:r>
      <w:r w:rsidR="00DA0351" w:rsidRPr="0060203D">
        <w:rPr>
          <w:rFonts w:ascii="Simplified Arabic" w:hAnsi="Simplified Arabic" w:cs="Simplified Arabic"/>
          <w:b/>
          <w:bCs/>
          <w:lang w:bidi="ar-JO"/>
        </w:rPr>
        <w:t xml:space="preserve"> Practical and\or Professional Skills</w:t>
      </w:r>
    </w:p>
    <w:p w:rsidR="000631F4" w:rsidRPr="0060203D" w:rsidRDefault="000631F4" w:rsidP="00C75C4F">
      <w:pPr>
        <w:ind w:left="26"/>
        <w:jc w:val="both"/>
        <w:rPr>
          <w:rFonts w:ascii="Simplified Arabic" w:hAnsi="Simplified Arabic" w:cs="Simplified Arabic"/>
          <w:b/>
          <w:bCs/>
          <w:lang w:bidi="ar-JO"/>
        </w:rPr>
      </w:pPr>
      <w:r w:rsidRPr="0060203D">
        <w:rPr>
          <w:rFonts w:ascii="Simplified Arabic" w:hAnsi="Simplified Arabic" w:cs="Simplified Arabic"/>
          <w:rtl/>
          <w:lang w:bidi="ar-JO"/>
        </w:rPr>
        <w:t>بعد دراسة الطالب لهذه المادة، من المتوقع أن يكون قادرا على:</w:t>
      </w:r>
    </w:p>
    <w:p w:rsidR="009E6E5A" w:rsidRPr="0060203D" w:rsidRDefault="009E6E5A" w:rsidP="00325507">
      <w:pPr>
        <w:ind w:left="360" w:right="-187"/>
        <w:jc w:val="lowKashida"/>
        <w:rPr>
          <w:rFonts w:ascii="Simplified Arabic" w:hAnsi="Simplified Arabic" w:cs="Simplified Arabic"/>
          <w:rtl/>
        </w:rPr>
      </w:pPr>
      <w:r w:rsidRPr="0060203D">
        <w:rPr>
          <w:rFonts w:ascii="Simplified Arabic" w:hAnsi="Simplified Arabic" w:cs="Simplified Arabic"/>
          <w:rtl/>
        </w:rPr>
        <w:t xml:space="preserve">1. </w:t>
      </w:r>
      <w:proofErr w:type="spellStart"/>
      <w:r w:rsidR="00A21B5F" w:rsidRPr="0060203D">
        <w:rPr>
          <w:rFonts w:ascii="Simplified Arabic" w:hAnsi="Simplified Arabic" w:cs="Simplified Arabic"/>
          <w:rtl/>
        </w:rPr>
        <w:t>فهمبيئة</w:t>
      </w:r>
      <w:proofErr w:type="spellEnd"/>
      <w:r w:rsidR="00A21B5F" w:rsidRPr="0060203D">
        <w:rPr>
          <w:rFonts w:ascii="Simplified Arabic" w:hAnsi="Simplified Arabic" w:cs="Simplified Arabic"/>
          <w:rtl/>
        </w:rPr>
        <w:t xml:space="preserve"> عمل </w:t>
      </w:r>
      <w:r w:rsidR="006730C7" w:rsidRPr="0060203D">
        <w:rPr>
          <w:rFonts w:ascii="Simplified Arabic" w:hAnsi="Simplified Arabic" w:cs="Simplified Arabic"/>
          <w:rtl/>
        </w:rPr>
        <w:t>ا</w:t>
      </w:r>
      <w:r w:rsidR="00325507" w:rsidRPr="0060203D">
        <w:rPr>
          <w:rFonts w:ascii="Simplified Arabic" w:hAnsi="Simplified Arabic" w:cs="Simplified Arabic"/>
          <w:rtl/>
        </w:rPr>
        <w:t>لأسواق المالية وال</w:t>
      </w:r>
      <w:r w:rsidR="00210CEA" w:rsidRPr="0060203D">
        <w:rPr>
          <w:rFonts w:ascii="Simplified Arabic" w:hAnsi="Simplified Arabic" w:cs="Simplified Arabic"/>
          <w:rtl/>
        </w:rPr>
        <w:t>ا</w:t>
      </w:r>
      <w:r w:rsidR="00325507" w:rsidRPr="0060203D">
        <w:rPr>
          <w:rFonts w:ascii="Simplified Arabic" w:hAnsi="Simplified Arabic" w:cs="Simplified Arabic"/>
          <w:rtl/>
        </w:rPr>
        <w:t>ل</w:t>
      </w:r>
      <w:r w:rsidR="00210CEA" w:rsidRPr="0060203D">
        <w:rPr>
          <w:rFonts w:ascii="Simplified Arabic" w:hAnsi="Simplified Arabic" w:cs="Simplified Arabic"/>
          <w:rtl/>
        </w:rPr>
        <w:t>تزام ب</w:t>
      </w:r>
      <w:r w:rsidR="00325507" w:rsidRPr="0060203D">
        <w:rPr>
          <w:rFonts w:ascii="Simplified Arabic" w:hAnsi="Simplified Arabic" w:cs="Simplified Arabic"/>
          <w:rtl/>
        </w:rPr>
        <w:t>أ</w:t>
      </w:r>
      <w:r w:rsidR="00210CEA" w:rsidRPr="0060203D">
        <w:rPr>
          <w:rFonts w:ascii="Simplified Arabic" w:hAnsi="Simplified Arabic" w:cs="Simplified Arabic"/>
          <w:rtl/>
        </w:rPr>
        <w:t>خلاقيات و</w:t>
      </w:r>
      <w:r w:rsidR="006730C7" w:rsidRPr="0060203D">
        <w:rPr>
          <w:rFonts w:ascii="Simplified Arabic" w:hAnsi="Simplified Arabic" w:cs="Simplified Arabic"/>
          <w:rtl/>
        </w:rPr>
        <w:t>متطلبات العمل بها.</w:t>
      </w:r>
    </w:p>
    <w:p w:rsidR="009E6E5A" w:rsidRPr="0060203D" w:rsidRDefault="00325507" w:rsidP="00210CEA">
      <w:pPr>
        <w:ind w:left="360" w:right="-187"/>
        <w:jc w:val="lowKashida"/>
        <w:rPr>
          <w:rFonts w:ascii="Simplified Arabic" w:hAnsi="Simplified Arabic" w:cs="Simplified Arabic"/>
          <w:rtl/>
        </w:rPr>
      </w:pPr>
      <w:r w:rsidRPr="0060203D">
        <w:rPr>
          <w:rFonts w:ascii="Simplified Arabic" w:hAnsi="Simplified Arabic" w:cs="Simplified Arabic"/>
          <w:rtl/>
        </w:rPr>
        <w:t>2</w:t>
      </w:r>
      <w:r w:rsidR="009E6E5A" w:rsidRPr="0060203D">
        <w:rPr>
          <w:rFonts w:ascii="Simplified Arabic" w:hAnsi="Simplified Arabic" w:cs="Simplified Arabic"/>
          <w:rtl/>
        </w:rPr>
        <w:t xml:space="preserve">. </w:t>
      </w:r>
      <w:r w:rsidR="00A21B5F" w:rsidRPr="0060203D">
        <w:rPr>
          <w:rFonts w:ascii="Simplified Arabic" w:hAnsi="Simplified Arabic" w:cs="Simplified Arabic"/>
          <w:rtl/>
        </w:rPr>
        <w:t xml:space="preserve">اكتساب مهارة </w:t>
      </w:r>
      <w:r w:rsidR="00210CEA" w:rsidRPr="0060203D">
        <w:rPr>
          <w:rFonts w:ascii="Simplified Arabic" w:hAnsi="Simplified Arabic" w:cs="Simplified Arabic"/>
          <w:rtl/>
        </w:rPr>
        <w:t>التعامل مع المستثمرين في السوق المالي.</w:t>
      </w:r>
    </w:p>
    <w:p w:rsidR="002C14CE" w:rsidRPr="0060203D" w:rsidRDefault="008A7D8D" w:rsidP="000F6B82">
      <w:pPr>
        <w:numPr>
          <w:ilvl w:val="0"/>
          <w:numId w:val="3"/>
        </w:numPr>
        <w:tabs>
          <w:tab w:val="right" w:pos="296"/>
        </w:tabs>
        <w:ind w:left="-64" w:firstLine="0"/>
        <w:jc w:val="lowKashida"/>
        <w:rPr>
          <w:rFonts w:ascii="Simplified Arabic" w:hAnsi="Simplified Arabic" w:cs="Simplified Arabic"/>
          <w:b/>
          <w:bCs/>
          <w:u w:val="single"/>
          <w:rtl/>
          <w:lang w:bidi="ar-JO"/>
        </w:rPr>
      </w:pPr>
      <w:r w:rsidRPr="0060203D">
        <w:rPr>
          <w:rFonts w:ascii="Simplified Arabic" w:hAnsi="Simplified Arabic" w:cs="Simplified Arabic"/>
          <w:b/>
          <w:bCs/>
          <w:u w:val="single"/>
          <w:rtl/>
          <w:lang w:bidi="ar-JO"/>
        </w:rPr>
        <w:t>أدوات التقييم:</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9"/>
        <w:gridCol w:w="2082"/>
      </w:tblGrid>
      <w:tr w:rsidR="000631F4" w:rsidRPr="0060203D" w:rsidTr="00C47C45">
        <w:trPr>
          <w:trHeight w:hRule="exact" w:val="576"/>
          <w:jc w:val="center"/>
        </w:trPr>
        <w:tc>
          <w:tcPr>
            <w:tcW w:w="6801" w:type="dxa"/>
            <w:gridSpan w:val="2"/>
            <w:tcBorders>
              <w:top w:val="double" w:sz="4" w:space="0" w:color="auto"/>
              <w:left w:val="double" w:sz="4" w:space="0" w:color="auto"/>
              <w:bottom w:val="double" w:sz="4" w:space="0" w:color="auto"/>
              <w:right w:val="double" w:sz="4" w:space="0" w:color="auto"/>
            </w:tcBorders>
            <w:shd w:val="clear" w:color="auto" w:fill="CCCCCC"/>
            <w:vAlign w:val="center"/>
          </w:tcPr>
          <w:p w:rsidR="000631F4" w:rsidRPr="0060203D" w:rsidRDefault="000631F4" w:rsidP="00881FA7">
            <w:pPr>
              <w:spacing w:line="360" w:lineRule="auto"/>
              <w:ind w:right="-180"/>
              <w:jc w:val="center"/>
              <w:rPr>
                <w:rFonts w:ascii="Simplified Arabic" w:hAnsi="Simplified Arabic" w:cs="Simplified Arabic"/>
                <w:b/>
                <w:bCs/>
                <w:rtl/>
                <w:lang w:bidi="ar-JO"/>
              </w:rPr>
            </w:pPr>
            <w:r w:rsidRPr="0060203D">
              <w:rPr>
                <w:rFonts w:ascii="Simplified Arabic" w:hAnsi="Simplified Arabic" w:cs="Simplified Arabic"/>
                <w:b/>
                <w:bCs/>
                <w:rtl/>
              </w:rPr>
              <w:t>توزيع العلامات على أدوات التقييم</w:t>
            </w:r>
          </w:p>
        </w:tc>
      </w:tr>
      <w:tr w:rsidR="000631F4" w:rsidRPr="0060203D" w:rsidTr="00C47C45">
        <w:trPr>
          <w:trHeight w:hRule="exact" w:val="576"/>
          <w:jc w:val="center"/>
        </w:trPr>
        <w:tc>
          <w:tcPr>
            <w:tcW w:w="4719" w:type="dxa"/>
            <w:tcBorders>
              <w:top w:val="double" w:sz="4" w:space="0" w:color="auto"/>
              <w:left w:val="double" w:sz="4" w:space="0" w:color="auto"/>
            </w:tcBorders>
            <w:shd w:val="clear" w:color="auto" w:fill="CCCCCC"/>
            <w:vAlign w:val="center"/>
          </w:tcPr>
          <w:p w:rsidR="000631F4" w:rsidRPr="0060203D" w:rsidRDefault="000631F4" w:rsidP="00881FA7">
            <w:pPr>
              <w:spacing w:line="360" w:lineRule="auto"/>
              <w:jc w:val="center"/>
              <w:rPr>
                <w:rFonts w:ascii="Simplified Arabic" w:hAnsi="Simplified Arabic" w:cs="Simplified Arabic"/>
                <w:b/>
                <w:bCs/>
                <w:rtl/>
              </w:rPr>
            </w:pPr>
            <w:r w:rsidRPr="0060203D">
              <w:rPr>
                <w:rFonts w:ascii="Simplified Arabic" w:hAnsi="Simplified Arabic" w:cs="Simplified Arabic"/>
                <w:b/>
                <w:bCs/>
                <w:rtl/>
              </w:rPr>
              <w:t>أدوات التقييم</w:t>
            </w:r>
          </w:p>
        </w:tc>
        <w:tc>
          <w:tcPr>
            <w:tcW w:w="2082" w:type="dxa"/>
            <w:tcBorders>
              <w:top w:val="double" w:sz="4" w:space="0" w:color="auto"/>
              <w:right w:val="double" w:sz="4" w:space="0" w:color="auto"/>
            </w:tcBorders>
            <w:shd w:val="clear" w:color="auto" w:fill="CCCCCC"/>
            <w:vAlign w:val="center"/>
          </w:tcPr>
          <w:p w:rsidR="000631F4" w:rsidRPr="0060203D" w:rsidRDefault="000631F4" w:rsidP="00EB38A7">
            <w:pPr>
              <w:pStyle w:val="Heading6"/>
              <w:numPr>
                <w:ilvl w:val="0"/>
                <w:numId w:val="0"/>
              </w:numPr>
              <w:ind w:right="0" w:firstLine="26"/>
              <w:jc w:val="center"/>
              <w:rPr>
                <w:rFonts w:ascii="Simplified Arabic" w:hAnsi="Simplified Arabic" w:cs="Simplified Arabic"/>
                <w:rtl/>
              </w:rPr>
            </w:pPr>
            <w:r w:rsidRPr="0060203D">
              <w:rPr>
                <w:rFonts w:ascii="Simplified Arabic" w:hAnsi="Simplified Arabic" w:cs="Simplified Arabic"/>
                <w:rtl/>
              </w:rPr>
              <w:t>الدرجة</w:t>
            </w:r>
          </w:p>
        </w:tc>
      </w:tr>
      <w:tr w:rsidR="000631F4" w:rsidRPr="0060203D" w:rsidTr="00C47C45">
        <w:trPr>
          <w:trHeight w:hRule="exact" w:val="576"/>
          <w:jc w:val="center"/>
        </w:trPr>
        <w:tc>
          <w:tcPr>
            <w:tcW w:w="4719" w:type="dxa"/>
            <w:tcBorders>
              <w:left w:val="double" w:sz="4" w:space="0" w:color="auto"/>
            </w:tcBorders>
            <w:vAlign w:val="center"/>
          </w:tcPr>
          <w:p w:rsidR="000631F4" w:rsidRPr="0060203D" w:rsidRDefault="00746C8C" w:rsidP="00746C8C">
            <w:pPr>
              <w:spacing w:line="360" w:lineRule="auto"/>
              <w:ind w:right="716"/>
              <w:jc w:val="center"/>
              <w:rPr>
                <w:rFonts w:ascii="Simplified Arabic" w:hAnsi="Simplified Arabic" w:cs="Simplified Arabic" w:hint="cs"/>
                <w:rtl/>
                <w:lang w:bidi="ar-JO"/>
              </w:rPr>
            </w:pPr>
            <w:r>
              <w:rPr>
                <w:rFonts w:ascii="Simplified Arabic" w:hAnsi="Simplified Arabic" w:cs="Simplified Arabic" w:hint="cs"/>
                <w:rtl/>
                <w:lang w:bidi="ar-JO"/>
              </w:rPr>
              <w:t>امتحان منتصف الفصل</w:t>
            </w:r>
          </w:p>
        </w:tc>
        <w:tc>
          <w:tcPr>
            <w:tcW w:w="2082" w:type="dxa"/>
            <w:tcBorders>
              <w:right w:val="double" w:sz="4" w:space="0" w:color="auto"/>
            </w:tcBorders>
            <w:vAlign w:val="center"/>
          </w:tcPr>
          <w:p w:rsidR="000631F4" w:rsidRPr="0060203D" w:rsidRDefault="00746C8C" w:rsidP="00EB38A7">
            <w:pPr>
              <w:spacing w:line="360" w:lineRule="auto"/>
              <w:ind w:left="676" w:right="716"/>
              <w:jc w:val="center"/>
              <w:rPr>
                <w:rFonts w:ascii="Simplified Arabic" w:hAnsi="Simplified Arabic" w:cs="Simplified Arabic"/>
                <w:rtl/>
              </w:rPr>
            </w:pPr>
            <w:r>
              <w:rPr>
                <w:rFonts w:ascii="Simplified Arabic" w:hAnsi="Simplified Arabic" w:cs="Simplified Arabic" w:hint="cs"/>
                <w:rtl/>
              </w:rPr>
              <w:t>3</w:t>
            </w:r>
            <w:r w:rsidR="000631F4" w:rsidRPr="0060203D">
              <w:rPr>
                <w:rFonts w:ascii="Simplified Arabic" w:hAnsi="Simplified Arabic" w:cs="Simplified Arabic"/>
                <w:rtl/>
              </w:rPr>
              <w:t>0</w:t>
            </w:r>
          </w:p>
        </w:tc>
      </w:tr>
      <w:tr w:rsidR="000631F4" w:rsidRPr="0060203D" w:rsidTr="00C47C45">
        <w:trPr>
          <w:trHeight w:hRule="exact" w:val="576"/>
          <w:jc w:val="center"/>
        </w:trPr>
        <w:tc>
          <w:tcPr>
            <w:tcW w:w="4719" w:type="dxa"/>
            <w:tcBorders>
              <w:left w:val="double" w:sz="4" w:space="0" w:color="auto"/>
            </w:tcBorders>
            <w:vAlign w:val="center"/>
          </w:tcPr>
          <w:p w:rsidR="000631F4" w:rsidRPr="0060203D" w:rsidRDefault="000631F4" w:rsidP="00881FA7">
            <w:pPr>
              <w:spacing w:line="360" w:lineRule="auto"/>
              <w:ind w:right="716"/>
              <w:rPr>
                <w:rFonts w:ascii="Simplified Arabic" w:hAnsi="Simplified Arabic" w:cs="Simplified Arabic"/>
                <w:rtl/>
              </w:rPr>
            </w:pPr>
            <w:r w:rsidRPr="0060203D">
              <w:rPr>
                <w:rFonts w:ascii="Simplified Arabic" w:hAnsi="Simplified Arabic" w:cs="Simplified Arabic"/>
                <w:rtl/>
              </w:rPr>
              <w:t>التقارير / الأبحاث / الواجبات / المشاريع / الامتحانات القصيرة</w:t>
            </w:r>
          </w:p>
        </w:tc>
        <w:tc>
          <w:tcPr>
            <w:tcW w:w="2082" w:type="dxa"/>
            <w:tcBorders>
              <w:right w:val="double" w:sz="4" w:space="0" w:color="auto"/>
            </w:tcBorders>
            <w:vAlign w:val="center"/>
          </w:tcPr>
          <w:p w:rsidR="000631F4" w:rsidRPr="0060203D" w:rsidRDefault="000631F4" w:rsidP="00EB38A7">
            <w:pPr>
              <w:spacing w:line="360" w:lineRule="auto"/>
              <w:ind w:left="676" w:right="716"/>
              <w:jc w:val="center"/>
              <w:rPr>
                <w:rFonts w:ascii="Simplified Arabic" w:hAnsi="Simplified Arabic" w:cs="Simplified Arabic"/>
                <w:rtl/>
              </w:rPr>
            </w:pPr>
            <w:r w:rsidRPr="0060203D">
              <w:rPr>
                <w:rFonts w:ascii="Simplified Arabic" w:hAnsi="Simplified Arabic" w:cs="Simplified Arabic"/>
                <w:rtl/>
              </w:rPr>
              <w:t>20</w:t>
            </w:r>
          </w:p>
        </w:tc>
      </w:tr>
      <w:tr w:rsidR="000631F4" w:rsidRPr="0060203D" w:rsidTr="00C47C45">
        <w:trPr>
          <w:trHeight w:hRule="exact" w:val="576"/>
          <w:jc w:val="center"/>
        </w:trPr>
        <w:tc>
          <w:tcPr>
            <w:tcW w:w="4719" w:type="dxa"/>
            <w:tcBorders>
              <w:left w:val="double" w:sz="4" w:space="0" w:color="auto"/>
            </w:tcBorders>
            <w:vAlign w:val="center"/>
          </w:tcPr>
          <w:p w:rsidR="000631F4" w:rsidRPr="0060203D" w:rsidRDefault="000631F4" w:rsidP="004052FC">
            <w:pPr>
              <w:spacing w:line="360" w:lineRule="auto"/>
              <w:ind w:right="716"/>
              <w:jc w:val="center"/>
              <w:rPr>
                <w:rFonts w:ascii="Simplified Arabic" w:hAnsi="Simplified Arabic" w:cs="Simplified Arabic"/>
                <w:rtl/>
              </w:rPr>
            </w:pPr>
            <w:r w:rsidRPr="0060203D">
              <w:rPr>
                <w:rFonts w:ascii="Simplified Arabic" w:hAnsi="Simplified Arabic" w:cs="Simplified Arabic"/>
                <w:rtl/>
              </w:rPr>
              <w:t>الامتحان النهائي</w:t>
            </w:r>
          </w:p>
        </w:tc>
        <w:tc>
          <w:tcPr>
            <w:tcW w:w="2082" w:type="dxa"/>
            <w:tcBorders>
              <w:right w:val="double" w:sz="4" w:space="0" w:color="auto"/>
            </w:tcBorders>
            <w:vAlign w:val="center"/>
          </w:tcPr>
          <w:p w:rsidR="000631F4" w:rsidRPr="0060203D" w:rsidRDefault="00746C8C" w:rsidP="00EB38A7">
            <w:pPr>
              <w:spacing w:line="360" w:lineRule="auto"/>
              <w:ind w:left="676" w:right="716"/>
              <w:jc w:val="center"/>
              <w:rPr>
                <w:rFonts w:ascii="Simplified Arabic" w:hAnsi="Simplified Arabic" w:cs="Simplified Arabic"/>
                <w:rtl/>
              </w:rPr>
            </w:pPr>
            <w:r>
              <w:rPr>
                <w:rFonts w:ascii="Simplified Arabic" w:hAnsi="Simplified Arabic" w:cs="Simplified Arabic" w:hint="cs"/>
                <w:rtl/>
              </w:rPr>
              <w:t>50</w:t>
            </w:r>
            <w:bookmarkStart w:id="0" w:name="_GoBack"/>
            <w:bookmarkEnd w:id="0"/>
          </w:p>
        </w:tc>
      </w:tr>
      <w:tr w:rsidR="000631F4" w:rsidRPr="0060203D" w:rsidTr="00C47C45">
        <w:trPr>
          <w:trHeight w:hRule="exact" w:val="576"/>
          <w:jc w:val="center"/>
        </w:trPr>
        <w:tc>
          <w:tcPr>
            <w:tcW w:w="4719" w:type="dxa"/>
            <w:tcBorders>
              <w:left w:val="double" w:sz="4" w:space="0" w:color="auto"/>
              <w:bottom w:val="double" w:sz="4" w:space="0" w:color="auto"/>
            </w:tcBorders>
            <w:vAlign w:val="center"/>
          </w:tcPr>
          <w:p w:rsidR="000631F4" w:rsidRPr="0060203D" w:rsidRDefault="000631F4" w:rsidP="00881FA7">
            <w:pPr>
              <w:spacing w:line="360" w:lineRule="auto"/>
              <w:ind w:right="716"/>
              <w:jc w:val="center"/>
              <w:rPr>
                <w:rFonts w:ascii="Simplified Arabic" w:hAnsi="Simplified Arabic" w:cs="Simplified Arabic"/>
                <w:b/>
                <w:bCs/>
                <w:rtl/>
              </w:rPr>
            </w:pPr>
            <w:r w:rsidRPr="0060203D">
              <w:rPr>
                <w:rFonts w:ascii="Simplified Arabic" w:hAnsi="Simplified Arabic" w:cs="Simplified Arabic"/>
                <w:b/>
                <w:bCs/>
                <w:rtl/>
              </w:rPr>
              <w:t>المجموع</w:t>
            </w:r>
          </w:p>
        </w:tc>
        <w:tc>
          <w:tcPr>
            <w:tcW w:w="2082" w:type="dxa"/>
            <w:tcBorders>
              <w:bottom w:val="double" w:sz="4" w:space="0" w:color="auto"/>
              <w:right w:val="double" w:sz="4" w:space="0" w:color="auto"/>
            </w:tcBorders>
            <w:vAlign w:val="center"/>
          </w:tcPr>
          <w:p w:rsidR="000631F4" w:rsidRPr="0060203D" w:rsidRDefault="000631F4" w:rsidP="00EB38A7">
            <w:pPr>
              <w:spacing w:line="360" w:lineRule="auto"/>
              <w:ind w:left="676" w:right="716"/>
              <w:jc w:val="center"/>
              <w:rPr>
                <w:rFonts w:ascii="Simplified Arabic" w:hAnsi="Simplified Arabic" w:cs="Simplified Arabic"/>
                <w:b/>
                <w:bCs/>
                <w:rtl/>
              </w:rPr>
            </w:pPr>
            <w:r w:rsidRPr="0060203D">
              <w:rPr>
                <w:rFonts w:ascii="Simplified Arabic" w:hAnsi="Simplified Arabic" w:cs="Simplified Arabic"/>
                <w:b/>
                <w:bCs/>
                <w:rtl/>
              </w:rPr>
              <w:t>100</w:t>
            </w:r>
          </w:p>
        </w:tc>
      </w:tr>
    </w:tbl>
    <w:p w:rsidR="004F0A81" w:rsidRPr="0060203D" w:rsidRDefault="004F0A81" w:rsidP="00736422">
      <w:pPr>
        <w:ind w:left="-540" w:right="-514"/>
        <w:jc w:val="lowKashida"/>
        <w:rPr>
          <w:rFonts w:ascii="Simplified Arabic" w:hAnsi="Simplified Arabic" w:cs="Simplified Arabic"/>
          <w:b/>
          <w:bCs/>
          <w:rtl/>
          <w:lang w:bidi="ar-JO"/>
        </w:rPr>
      </w:pPr>
    </w:p>
    <w:p w:rsidR="009E2623" w:rsidRPr="0060203D" w:rsidRDefault="00D77AE6" w:rsidP="000D5076">
      <w:pPr>
        <w:numPr>
          <w:ilvl w:val="0"/>
          <w:numId w:val="3"/>
        </w:numPr>
        <w:tabs>
          <w:tab w:val="right" w:pos="296"/>
        </w:tabs>
        <w:ind w:left="29" w:right="-518" w:firstLine="0"/>
        <w:jc w:val="lowKashida"/>
        <w:rPr>
          <w:rFonts w:ascii="Simplified Arabic" w:hAnsi="Simplified Arabic" w:cs="Simplified Arabic"/>
          <w:b/>
          <w:bCs/>
          <w:u w:val="single"/>
          <w:rtl/>
          <w:lang w:bidi="ar-JO"/>
        </w:rPr>
      </w:pPr>
      <w:r w:rsidRPr="0060203D">
        <w:rPr>
          <w:rFonts w:ascii="Simplified Arabic" w:hAnsi="Simplified Arabic" w:cs="Simplified Arabic"/>
          <w:b/>
          <w:bCs/>
          <w:u w:val="single"/>
          <w:rtl/>
          <w:lang w:bidi="ar-JO"/>
        </w:rPr>
        <w:t>ا</w:t>
      </w:r>
      <w:r w:rsidR="0001768E" w:rsidRPr="0060203D">
        <w:rPr>
          <w:rFonts w:ascii="Simplified Arabic" w:hAnsi="Simplified Arabic" w:cs="Simplified Arabic"/>
          <w:b/>
          <w:bCs/>
          <w:u w:val="single"/>
          <w:rtl/>
          <w:lang w:bidi="ar-JO"/>
        </w:rPr>
        <w:t xml:space="preserve">لتوثيق </w:t>
      </w:r>
      <w:proofErr w:type="spellStart"/>
      <w:r w:rsidR="0001768E" w:rsidRPr="0060203D">
        <w:rPr>
          <w:rFonts w:ascii="Simplified Arabic" w:hAnsi="Simplified Arabic" w:cs="Simplified Arabic"/>
          <w:b/>
          <w:bCs/>
          <w:u w:val="single"/>
          <w:rtl/>
          <w:lang w:bidi="ar-JO"/>
        </w:rPr>
        <w:t>والأمانةالعلمية</w:t>
      </w:r>
      <w:proofErr w:type="spellEnd"/>
      <w:r w:rsidRPr="0060203D">
        <w:rPr>
          <w:rFonts w:ascii="Simplified Arabic" w:hAnsi="Simplified Arabic" w:cs="Simplified Arabic"/>
          <w:b/>
          <w:bCs/>
          <w:u w:val="single"/>
          <w:rtl/>
          <w:lang w:bidi="ar-JO"/>
        </w:rPr>
        <w:t>:</w:t>
      </w:r>
    </w:p>
    <w:p w:rsidR="0060203D" w:rsidRDefault="007E11BC" w:rsidP="00264716">
      <w:pPr>
        <w:numPr>
          <w:ilvl w:val="0"/>
          <w:numId w:val="2"/>
        </w:numPr>
        <w:tabs>
          <w:tab w:val="clear" w:pos="720"/>
          <w:tab w:val="num" w:pos="296"/>
          <w:tab w:val="right" w:pos="566"/>
        </w:tabs>
        <w:ind w:left="296" w:firstLine="0"/>
        <w:jc w:val="lowKashida"/>
        <w:rPr>
          <w:rFonts w:ascii="Simplified Arabic" w:hAnsi="Simplified Arabic" w:cs="Simplified Arabic"/>
          <w:lang w:bidi="ar-JO"/>
        </w:rPr>
      </w:pPr>
      <w:r>
        <w:rPr>
          <w:rFonts w:ascii="Simplified Arabic" w:hAnsi="Simplified Arabic" w:cs="Simplified Arabic" w:hint="cs"/>
          <w:rtl/>
          <w:lang w:bidi="ar-JO"/>
        </w:rPr>
        <w:t xml:space="preserve">استخدام </w:t>
      </w:r>
      <w:r w:rsidR="00D77AE6" w:rsidRPr="0060203D">
        <w:rPr>
          <w:rFonts w:ascii="Simplified Arabic" w:hAnsi="Simplified Arabic" w:cs="Simplified Arabic"/>
          <w:rtl/>
          <w:lang w:bidi="ar-JO"/>
        </w:rPr>
        <w:t xml:space="preserve">أسلوب التوثيق </w:t>
      </w:r>
      <w:r>
        <w:rPr>
          <w:rFonts w:ascii="Simplified Arabic" w:hAnsi="Simplified Arabic" w:cs="Simplified Arabic" w:hint="cs"/>
          <w:rtl/>
          <w:lang w:bidi="ar-JO"/>
        </w:rPr>
        <w:t>العلمي</w:t>
      </w:r>
    </w:p>
    <w:p w:rsidR="00D77AE6" w:rsidRPr="0060203D" w:rsidRDefault="00BB27FF" w:rsidP="00264716">
      <w:pPr>
        <w:numPr>
          <w:ilvl w:val="0"/>
          <w:numId w:val="2"/>
        </w:numPr>
        <w:tabs>
          <w:tab w:val="clear" w:pos="720"/>
          <w:tab w:val="num" w:pos="296"/>
          <w:tab w:val="right" w:pos="566"/>
        </w:tabs>
        <w:ind w:left="296" w:firstLine="0"/>
        <w:jc w:val="lowKashida"/>
        <w:rPr>
          <w:rFonts w:ascii="Simplified Arabic" w:hAnsi="Simplified Arabic" w:cs="Simplified Arabic"/>
          <w:lang w:bidi="ar-JO"/>
        </w:rPr>
      </w:pPr>
      <w:r w:rsidRPr="0060203D">
        <w:rPr>
          <w:rFonts w:ascii="Simplified Arabic" w:hAnsi="Simplified Arabic" w:cs="Simplified Arabic"/>
          <w:rtl/>
          <w:lang w:bidi="ar-JO"/>
        </w:rPr>
        <w:t xml:space="preserve">إسناد </w:t>
      </w:r>
      <w:r w:rsidR="00D77AE6" w:rsidRPr="0060203D">
        <w:rPr>
          <w:rFonts w:ascii="Simplified Arabic" w:hAnsi="Simplified Arabic" w:cs="Simplified Arabic"/>
          <w:rtl/>
          <w:lang w:bidi="ar-JO"/>
        </w:rPr>
        <w:t>حقوق الطبع والملكية</w:t>
      </w:r>
      <w:r w:rsidRPr="0060203D">
        <w:rPr>
          <w:rFonts w:ascii="Simplified Arabic" w:hAnsi="Simplified Arabic" w:cs="Simplified Arabic"/>
          <w:rtl/>
          <w:lang w:bidi="ar-JO"/>
        </w:rPr>
        <w:t xml:space="preserve"> الفكرية</w:t>
      </w:r>
    </w:p>
    <w:p w:rsidR="00D77AE6" w:rsidRPr="0060203D" w:rsidRDefault="00BB27FF" w:rsidP="00264716">
      <w:pPr>
        <w:numPr>
          <w:ilvl w:val="0"/>
          <w:numId w:val="2"/>
        </w:numPr>
        <w:tabs>
          <w:tab w:val="clear" w:pos="720"/>
          <w:tab w:val="num" w:pos="296"/>
          <w:tab w:val="right" w:pos="566"/>
        </w:tabs>
        <w:ind w:left="296" w:firstLine="0"/>
        <w:jc w:val="lowKashida"/>
        <w:rPr>
          <w:rFonts w:ascii="Simplified Arabic" w:hAnsi="Simplified Arabic" w:cs="Simplified Arabic"/>
          <w:lang w:bidi="ar-JO"/>
        </w:rPr>
      </w:pPr>
      <w:r w:rsidRPr="0060203D">
        <w:rPr>
          <w:rFonts w:ascii="Simplified Arabic" w:hAnsi="Simplified Arabic" w:cs="Simplified Arabic"/>
          <w:rtl/>
          <w:lang w:bidi="ar-JO"/>
        </w:rPr>
        <w:t>الابتعاد عن السطو الأكاديمي</w:t>
      </w:r>
    </w:p>
    <w:p w:rsidR="00264716" w:rsidRDefault="00264716" w:rsidP="00264716">
      <w:pPr>
        <w:jc w:val="lowKashida"/>
        <w:rPr>
          <w:rFonts w:ascii="Simplified Arabic" w:hAnsi="Simplified Arabic" w:cs="Simplified Arabic"/>
          <w:rtl/>
          <w:lang w:bidi="ar-JO"/>
        </w:rPr>
      </w:pPr>
    </w:p>
    <w:p w:rsidR="00D77AE6" w:rsidRPr="0060203D" w:rsidRDefault="00D77AE6" w:rsidP="000631F4">
      <w:pPr>
        <w:numPr>
          <w:ilvl w:val="0"/>
          <w:numId w:val="5"/>
        </w:numPr>
        <w:tabs>
          <w:tab w:val="right" w:pos="386"/>
        </w:tabs>
        <w:ind w:left="26" w:right="-518" w:firstLine="0"/>
        <w:jc w:val="lowKashida"/>
        <w:rPr>
          <w:rFonts w:ascii="Simplified Arabic" w:hAnsi="Simplified Arabic" w:cs="Simplified Arabic"/>
          <w:b/>
          <w:bCs/>
          <w:lang w:bidi="ar-JO"/>
        </w:rPr>
      </w:pPr>
      <w:r w:rsidRPr="0060203D">
        <w:rPr>
          <w:rFonts w:ascii="Simplified Arabic" w:hAnsi="Simplified Arabic" w:cs="Simplified Arabic"/>
          <w:b/>
          <w:bCs/>
          <w:u w:val="single"/>
          <w:rtl/>
          <w:lang w:bidi="ar-JO"/>
        </w:rPr>
        <w:t xml:space="preserve">توزيع مواضيع </w:t>
      </w:r>
      <w:r w:rsidR="00633A9E" w:rsidRPr="0060203D">
        <w:rPr>
          <w:rFonts w:ascii="Simplified Arabic" w:hAnsi="Simplified Arabic" w:cs="Simplified Arabic"/>
          <w:b/>
          <w:bCs/>
          <w:u w:val="single"/>
          <w:rtl/>
          <w:lang w:bidi="ar-JO"/>
        </w:rPr>
        <w:t>المادة</w:t>
      </w:r>
      <w:r w:rsidRPr="0060203D">
        <w:rPr>
          <w:rFonts w:ascii="Simplified Arabic" w:hAnsi="Simplified Arabic" w:cs="Simplified Arabic"/>
          <w:b/>
          <w:bCs/>
          <w:u w:val="single"/>
          <w:rtl/>
          <w:lang w:bidi="ar-JO"/>
        </w:rPr>
        <w:t xml:space="preserve"> على الفصل الدراسي</w:t>
      </w:r>
      <w:r w:rsidR="00EB077E" w:rsidRPr="0060203D">
        <w:rPr>
          <w:rFonts w:ascii="Simplified Arabic" w:hAnsi="Simplified Arabic" w:cs="Simplified Arabic"/>
          <w:b/>
          <w:bCs/>
          <w:u w:val="single"/>
          <w:rtl/>
          <w:lang w:bidi="ar-JO"/>
        </w:rPr>
        <w:t>:</w:t>
      </w:r>
    </w:p>
    <w:tbl>
      <w:tblPr>
        <w:tblW w:w="8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4"/>
        <w:gridCol w:w="3827"/>
        <w:gridCol w:w="2482"/>
      </w:tblGrid>
      <w:tr w:rsidR="00505760" w:rsidRPr="0060203D" w:rsidTr="00505760">
        <w:trPr>
          <w:jc w:val="center"/>
        </w:trPr>
        <w:tc>
          <w:tcPr>
            <w:tcW w:w="1974" w:type="dxa"/>
            <w:shd w:val="clear" w:color="auto" w:fill="F2F2F2"/>
            <w:vAlign w:val="center"/>
          </w:tcPr>
          <w:p w:rsidR="00505760" w:rsidRPr="0060203D" w:rsidRDefault="00505760" w:rsidP="009F111A">
            <w:pPr>
              <w:bidi w:val="0"/>
              <w:jc w:val="center"/>
              <w:rPr>
                <w:rFonts w:ascii="Simplified Arabic" w:hAnsi="Simplified Arabic" w:cs="Simplified Arabic"/>
                <w:b/>
                <w:bCs/>
                <w:lang w:bidi="ar-JO"/>
              </w:rPr>
            </w:pPr>
            <w:r w:rsidRPr="0060203D">
              <w:rPr>
                <w:rFonts w:ascii="Simplified Arabic" w:hAnsi="Simplified Arabic" w:cs="Simplified Arabic"/>
                <w:b/>
                <w:bCs/>
                <w:rtl/>
                <w:lang w:bidi="ar-JO"/>
              </w:rPr>
              <w:t>الواجبات والتقارير والامتحانات</w:t>
            </w:r>
          </w:p>
        </w:tc>
        <w:tc>
          <w:tcPr>
            <w:tcW w:w="3827" w:type="dxa"/>
            <w:shd w:val="clear" w:color="auto" w:fill="F2F2F2"/>
            <w:vAlign w:val="center"/>
          </w:tcPr>
          <w:p w:rsidR="00505760" w:rsidRPr="0060203D" w:rsidRDefault="00505760" w:rsidP="00AD6FEE">
            <w:pPr>
              <w:bidi w:val="0"/>
              <w:jc w:val="center"/>
              <w:rPr>
                <w:rFonts w:ascii="Simplified Arabic" w:hAnsi="Simplified Arabic" w:cs="Simplified Arabic"/>
                <w:b/>
                <w:bCs/>
                <w:lang w:bidi="ar-JO"/>
              </w:rPr>
            </w:pPr>
            <w:r w:rsidRPr="0060203D">
              <w:rPr>
                <w:rFonts w:ascii="Simplified Arabic" w:hAnsi="Simplified Arabic" w:cs="Simplified Arabic"/>
                <w:b/>
                <w:bCs/>
                <w:rtl/>
                <w:lang w:bidi="ar-JO"/>
              </w:rPr>
              <w:t>المواضيع الأساسية والمساندة التي ستغطى</w:t>
            </w:r>
          </w:p>
        </w:tc>
        <w:tc>
          <w:tcPr>
            <w:tcW w:w="2482" w:type="dxa"/>
            <w:shd w:val="clear" w:color="auto" w:fill="F2F2F2"/>
            <w:vAlign w:val="center"/>
          </w:tcPr>
          <w:p w:rsidR="00505760" w:rsidRPr="0060203D" w:rsidRDefault="00505760" w:rsidP="00BE1B37">
            <w:pPr>
              <w:bidi w:val="0"/>
              <w:jc w:val="center"/>
              <w:rPr>
                <w:rFonts w:ascii="Simplified Arabic" w:hAnsi="Simplified Arabic" w:cs="Simplified Arabic"/>
                <w:b/>
                <w:bCs/>
                <w:lang w:bidi="ar-JO"/>
              </w:rPr>
            </w:pPr>
            <w:r w:rsidRPr="0060203D">
              <w:rPr>
                <w:rFonts w:ascii="Simplified Arabic" w:hAnsi="Simplified Arabic" w:cs="Simplified Arabic"/>
                <w:b/>
                <w:bCs/>
                <w:rtl/>
                <w:lang w:bidi="ar-JO"/>
              </w:rPr>
              <w:t>الأسبوع</w:t>
            </w:r>
          </w:p>
        </w:tc>
      </w:tr>
      <w:tr w:rsidR="00CE7465" w:rsidRPr="0060203D" w:rsidTr="005E721C">
        <w:trPr>
          <w:trHeight w:hRule="exact" w:val="576"/>
          <w:jc w:val="center"/>
        </w:trPr>
        <w:tc>
          <w:tcPr>
            <w:tcW w:w="1974" w:type="dxa"/>
          </w:tcPr>
          <w:p w:rsidR="00CE7465" w:rsidRPr="002F76D0" w:rsidRDefault="00CE7465" w:rsidP="00A14693">
            <w:pPr>
              <w:jc w:val="center"/>
              <w:rPr>
                <w:rFonts w:ascii="Simplified Arabic" w:hAnsi="Simplified Arabic" w:cs="Simplified Arabic"/>
                <w:rtl/>
                <w:lang w:bidi="ar-JO"/>
              </w:rPr>
            </w:pPr>
          </w:p>
        </w:tc>
        <w:tc>
          <w:tcPr>
            <w:tcW w:w="3827" w:type="dxa"/>
          </w:tcPr>
          <w:p w:rsidR="00CE7465" w:rsidRPr="0060203D" w:rsidRDefault="00CE7465" w:rsidP="007447CA">
            <w:pPr>
              <w:numPr>
                <w:ilvl w:val="0"/>
                <w:numId w:val="29"/>
              </w:numPr>
              <w:jc w:val="highKashida"/>
              <w:rPr>
                <w:rFonts w:ascii="Simplified Arabic" w:hAnsi="Simplified Arabic" w:cs="Simplified Arabic"/>
                <w:rtl/>
                <w:lang w:bidi="ar-JO"/>
              </w:rPr>
            </w:pPr>
            <w:r w:rsidRPr="0060203D">
              <w:rPr>
                <w:rFonts w:ascii="Simplified Arabic" w:hAnsi="Simplified Arabic" w:cs="Simplified Arabic"/>
                <w:rtl/>
                <w:lang w:bidi="ar-JO"/>
              </w:rPr>
              <w:t>التعريف بالمادة</w:t>
            </w:r>
          </w:p>
        </w:tc>
        <w:tc>
          <w:tcPr>
            <w:tcW w:w="2482" w:type="dxa"/>
            <w:vAlign w:val="center"/>
          </w:tcPr>
          <w:p w:rsidR="00CE7465" w:rsidRPr="00A36AE1" w:rsidRDefault="003F75C8" w:rsidP="003F75C8">
            <w:pPr>
              <w:jc w:val="center"/>
              <w:rPr>
                <w:rFonts w:ascii="Simplified Arabic" w:hAnsi="Simplified Arabic" w:cs="Simplified Arabic"/>
                <w:lang w:bidi="ar-JO"/>
              </w:rPr>
            </w:pPr>
            <w:r>
              <w:rPr>
                <w:rFonts w:ascii="Simplified Arabic" w:hAnsi="Simplified Arabic" w:cs="Simplified Arabic" w:hint="cs"/>
                <w:rtl/>
                <w:lang w:bidi="ar-JO"/>
              </w:rPr>
              <w:t>1</w:t>
            </w:r>
          </w:p>
        </w:tc>
      </w:tr>
      <w:tr w:rsidR="00CE7465" w:rsidRPr="0060203D" w:rsidTr="001558B4">
        <w:trPr>
          <w:trHeight w:hRule="exact" w:val="576"/>
          <w:jc w:val="center"/>
        </w:trPr>
        <w:tc>
          <w:tcPr>
            <w:tcW w:w="1974" w:type="dxa"/>
            <w:vAlign w:val="center"/>
          </w:tcPr>
          <w:p w:rsidR="00CE7465" w:rsidRPr="00B654E3" w:rsidRDefault="00CE7465" w:rsidP="00A14693">
            <w:pPr>
              <w:jc w:val="center"/>
              <w:rPr>
                <w:rFonts w:ascii="Simplified Arabic" w:hAnsi="Simplified Arabic" w:cs="Simplified Arabic"/>
                <w:lang w:bidi="ar-JO"/>
              </w:rPr>
            </w:pPr>
          </w:p>
        </w:tc>
        <w:tc>
          <w:tcPr>
            <w:tcW w:w="3827" w:type="dxa"/>
          </w:tcPr>
          <w:p w:rsidR="00CE7465" w:rsidRPr="0060203D" w:rsidRDefault="00CE7465" w:rsidP="000F6B82">
            <w:pPr>
              <w:numPr>
                <w:ilvl w:val="0"/>
                <w:numId w:val="16"/>
              </w:numPr>
              <w:jc w:val="both"/>
              <w:rPr>
                <w:rFonts w:ascii="Simplified Arabic" w:hAnsi="Simplified Arabic" w:cs="Simplified Arabic"/>
                <w:rtl/>
                <w:lang w:bidi="ar-JO"/>
              </w:rPr>
            </w:pPr>
            <w:r w:rsidRPr="0060203D">
              <w:rPr>
                <w:rFonts w:ascii="Simplified Arabic" w:hAnsi="Simplified Arabic" w:cs="Simplified Arabic"/>
                <w:rtl/>
                <w:lang w:bidi="ar-JO"/>
              </w:rPr>
              <w:t>مفهوم ووظائف السوق المالي</w:t>
            </w:r>
          </w:p>
        </w:tc>
        <w:tc>
          <w:tcPr>
            <w:tcW w:w="2482" w:type="dxa"/>
            <w:vAlign w:val="center"/>
          </w:tcPr>
          <w:p w:rsidR="00CE7465" w:rsidRPr="00A36AE1" w:rsidRDefault="003F75C8" w:rsidP="00E71630">
            <w:pPr>
              <w:bidi w:val="0"/>
              <w:jc w:val="center"/>
              <w:rPr>
                <w:rFonts w:ascii="Simplified Arabic" w:hAnsi="Simplified Arabic" w:cs="Simplified Arabic"/>
                <w:lang w:bidi="ar-JO"/>
              </w:rPr>
            </w:pPr>
            <w:r>
              <w:rPr>
                <w:rFonts w:ascii="Simplified Arabic" w:hAnsi="Simplified Arabic" w:cs="Simplified Arabic" w:hint="cs"/>
                <w:rtl/>
                <w:lang w:bidi="ar-JO"/>
              </w:rPr>
              <w:t>2</w:t>
            </w:r>
          </w:p>
        </w:tc>
      </w:tr>
      <w:tr w:rsidR="00CE7465" w:rsidRPr="0060203D" w:rsidTr="005E721C">
        <w:trPr>
          <w:trHeight w:hRule="exact" w:val="576"/>
          <w:jc w:val="center"/>
        </w:trPr>
        <w:tc>
          <w:tcPr>
            <w:tcW w:w="1974" w:type="dxa"/>
            <w:vAlign w:val="center"/>
          </w:tcPr>
          <w:p w:rsidR="00CE7465" w:rsidRPr="00FF398F" w:rsidRDefault="00CE7465" w:rsidP="00A14693">
            <w:pPr>
              <w:jc w:val="center"/>
              <w:rPr>
                <w:rFonts w:ascii="Simplified Arabic" w:hAnsi="Simplified Arabic" w:cs="Simplified Arabic"/>
                <w:b/>
                <w:bCs/>
                <w:lang w:bidi="ar-JO"/>
              </w:rPr>
            </w:pPr>
          </w:p>
        </w:tc>
        <w:tc>
          <w:tcPr>
            <w:tcW w:w="3827" w:type="dxa"/>
          </w:tcPr>
          <w:p w:rsidR="00CE7465" w:rsidRPr="0060203D" w:rsidRDefault="00CE7465" w:rsidP="000F6B82">
            <w:pPr>
              <w:numPr>
                <w:ilvl w:val="0"/>
                <w:numId w:val="16"/>
              </w:numPr>
              <w:jc w:val="highKashida"/>
              <w:rPr>
                <w:rFonts w:ascii="Simplified Arabic" w:hAnsi="Simplified Arabic" w:cs="Simplified Arabic"/>
                <w:lang w:bidi="ar-JO"/>
              </w:rPr>
            </w:pPr>
            <w:r w:rsidRPr="0060203D">
              <w:rPr>
                <w:rFonts w:ascii="Simplified Arabic" w:hAnsi="Simplified Arabic" w:cs="Simplified Arabic"/>
                <w:rtl/>
                <w:lang w:bidi="ar-JO"/>
              </w:rPr>
              <w:t>سوق رأس المال الأردني</w:t>
            </w:r>
          </w:p>
        </w:tc>
        <w:tc>
          <w:tcPr>
            <w:tcW w:w="2482" w:type="dxa"/>
            <w:vAlign w:val="center"/>
          </w:tcPr>
          <w:p w:rsidR="00CE7465" w:rsidRPr="00A36AE1" w:rsidRDefault="003F75C8">
            <w:pPr>
              <w:bidi w:val="0"/>
              <w:jc w:val="center"/>
              <w:rPr>
                <w:rFonts w:ascii="Simplified Arabic" w:hAnsi="Simplified Arabic" w:cs="Simplified Arabic"/>
                <w:lang w:bidi="ar-JO"/>
              </w:rPr>
            </w:pPr>
            <w:r>
              <w:rPr>
                <w:rFonts w:ascii="Simplified Arabic" w:hAnsi="Simplified Arabic" w:cs="Simplified Arabic" w:hint="cs"/>
                <w:rtl/>
                <w:lang w:bidi="ar-JO"/>
              </w:rPr>
              <w:t>3</w:t>
            </w:r>
          </w:p>
        </w:tc>
      </w:tr>
      <w:tr w:rsidR="00CE7465" w:rsidRPr="0060203D" w:rsidTr="005E721C">
        <w:trPr>
          <w:trHeight w:hRule="exact" w:val="576"/>
          <w:jc w:val="center"/>
        </w:trPr>
        <w:tc>
          <w:tcPr>
            <w:tcW w:w="1974" w:type="dxa"/>
            <w:vAlign w:val="center"/>
          </w:tcPr>
          <w:p w:rsidR="00CE7465" w:rsidRPr="00B654E3" w:rsidRDefault="00182A6A" w:rsidP="00A14693">
            <w:pPr>
              <w:jc w:val="center"/>
              <w:rPr>
                <w:rFonts w:ascii="Simplified Arabic" w:hAnsi="Simplified Arabic" w:cs="Simplified Arabic"/>
                <w:b/>
                <w:bCs/>
                <w:lang w:bidi="ar-JO"/>
              </w:rPr>
            </w:pPr>
            <w:r>
              <w:rPr>
                <w:rFonts w:ascii="Simplified Arabic" w:hAnsi="Simplified Arabic" w:cs="Simplified Arabic" w:hint="cs"/>
                <w:b/>
                <w:bCs/>
                <w:rtl/>
                <w:lang w:bidi="ar-JO"/>
              </w:rPr>
              <w:t>امتحان قصير 1</w:t>
            </w:r>
          </w:p>
        </w:tc>
        <w:tc>
          <w:tcPr>
            <w:tcW w:w="3827" w:type="dxa"/>
          </w:tcPr>
          <w:p w:rsidR="00CE7465" w:rsidRPr="0060203D" w:rsidRDefault="00CE7465" w:rsidP="004052FC">
            <w:pPr>
              <w:numPr>
                <w:ilvl w:val="0"/>
                <w:numId w:val="16"/>
              </w:numPr>
              <w:jc w:val="highKashida"/>
              <w:rPr>
                <w:rFonts w:ascii="Simplified Arabic" w:hAnsi="Simplified Arabic" w:cs="Simplified Arabic"/>
                <w:rtl/>
                <w:lang w:bidi="ar-JO"/>
              </w:rPr>
            </w:pPr>
            <w:r w:rsidRPr="0060203D">
              <w:rPr>
                <w:rFonts w:ascii="Simplified Arabic" w:hAnsi="Simplified Arabic" w:cs="Simplified Arabic"/>
                <w:rtl/>
                <w:lang w:bidi="ar-JO"/>
              </w:rPr>
              <w:t>كفاءة السوق المالي</w:t>
            </w:r>
          </w:p>
        </w:tc>
        <w:tc>
          <w:tcPr>
            <w:tcW w:w="2482" w:type="dxa"/>
            <w:vAlign w:val="center"/>
          </w:tcPr>
          <w:p w:rsidR="00CE7465" w:rsidRPr="00A36AE1" w:rsidRDefault="003F75C8" w:rsidP="003F75C8">
            <w:pPr>
              <w:bidi w:val="0"/>
              <w:jc w:val="center"/>
              <w:rPr>
                <w:rFonts w:ascii="Simplified Arabic" w:hAnsi="Simplified Arabic" w:cs="Simplified Arabic"/>
                <w:lang w:bidi="ar-JO"/>
              </w:rPr>
            </w:pPr>
            <w:r>
              <w:rPr>
                <w:rFonts w:ascii="Simplified Arabic" w:hAnsi="Simplified Arabic" w:cs="Simplified Arabic" w:hint="cs"/>
                <w:rtl/>
                <w:lang w:bidi="ar-JO"/>
              </w:rPr>
              <w:t>4</w:t>
            </w:r>
          </w:p>
        </w:tc>
      </w:tr>
      <w:tr w:rsidR="00CE7465" w:rsidRPr="0060203D" w:rsidTr="005E721C">
        <w:trPr>
          <w:trHeight w:hRule="exact" w:val="576"/>
          <w:jc w:val="center"/>
        </w:trPr>
        <w:tc>
          <w:tcPr>
            <w:tcW w:w="1974" w:type="dxa"/>
            <w:vAlign w:val="center"/>
          </w:tcPr>
          <w:p w:rsidR="00CE7465" w:rsidRPr="00B654E3" w:rsidRDefault="00CE7465" w:rsidP="00A14693">
            <w:pPr>
              <w:jc w:val="center"/>
              <w:rPr>
                <w:rFonts w:ascii="Simplified Arabic" w:hAnsi="Simplified Arabic" w:cs="Simplified Arabic"/>
                <w:b/>
                <w:bCs/>
                <w:lang w:bidi="ar-JO"/>
              </w:rPr>
            </w:pPr>
          </w:p>
        </w:tc>
        <w:tc>
          <w:tcPr>
            <w:tcW w:w="3827" w:type="dxa"/>
          </w:tcPr>
          <w:p w:rsidR="00CE7465" w:rsidRPr="0060203D" w:rsidRDefault="00CE7465" w:rsidP="00F65723">
            <w:pPr>
              <w:numPr>
                <w:ilvl w:val="0"/>
                <w:numId w:val="23"/>
              </w:numPr>
              <w:jc w:val="both"/>
              <w:rPr>
                <w:rFonts w:ascii="Simplified Arabic" w:hAnsi="Simplified Arabic" w:cs="Simplified Arabic"/>
                <w:rtl/>
                <w:lang w:bidi="ar-JO"/>
              </w:rPr>
            </w:pPr>
            <w:r w:rsidRPr="0060203D">
              <w:rPr>
                <w:rFonts w:ascii="Simplified Arabic" w:hAnsi="Simplified Arabic" w:cs="Simplified Arabic"/>
                <w:rtl/>
                <w:lang w:bidi="ar-JO"/>
              </w:rPr>
              <w:t>مؤشرات السوق المالي</w:t>
            </w:r>
          </w:p>
        </w:tc>
        <w:tc>
          <w:tcPr>
            <w:tcW w:w="2482" w:type="dxa"/>
            <w:vAlign w:val="center"/>
          </w:tcPr>
          <w:p w:rsidR="00CE7465" w:rsidRPr="00A36AE1" w:rsidRDefault="003F75C8" w:rsidP="003F75C8">
            <w:pPr>
              <w:bidi w:val="0"/>
              <w:jc w:val="center"/>
              <w:rPr>
                <w:rFonts w:ascii="Simplified Arabic" w:hAnsi="Simplified Arabic" w:cs="Simplified Arabic"/>
                <w:lang w:bidi="ar-JO"/>
              </w:rPr>
            </w:pPr>
            <w:r>
              <w:rPr>
                <w:rFonts w:ascii="Simplified Arabic" w:hAnsi="Simplified Arabic" w:cs="Simplified Arabic" w:hint="cs"/>
                <w:rtl/>
                <w:lang w:bidi="ar-JO"/>
              </w:rPr>
              <w:t>5</w:t>
            </w:r>
          </w:p>
        </w:tc>
      </w:tr>
      <w:tr w:rsidR="00CE7465" w:rsidRPr="0060203D" w:rsidTr="005E721C">
        <w:trPr>
          <w:trHeight w:hRule="exact" w:val="576"/>
          <w:jc w:val="center"/>
        </w:trPr>
        <w:tc>
          <w:tcPr>
            <w:tcW w:w="1974" w:type="dxa"/>
            <w:vAlign w:val="center"/>
          </w:tcPr>
          <w:p w:rsidR="00CE7465" w:rsidRPr="00B654E3" w:rsidRDefault="00182A6A" w:rsidP="00A14693">
            <w:pPr>
              <w:jc w:val="center"/>
              <w:rPr>
                <w:rFonts w:ascii="Simplified Arabic" w:hAnsi="Simplified Arabic" w:cs="Simplified Arabic"/>
                <w:b/>
                <w:bCs/>
                <w:lang w:bidi="ar-JO"/>
              </w:rPr>
            </w:pPr>
            <w:r>
              <w:rPr>
                <w:rFonts w:ascii="Simplified Arabic" w:hAnsi="Simplified Arabic" w:cs="Simplified Arabic" w:hint="cs"/>
                <w:b/>
                <w:bCs/>
                <w:rtl/>
                <w:lang w:bidi="ar-JO"/>
              </w:rPr>
              <w:t>الامتحان الأول</w:t>
            </w:r>
          </w:p>
        </w:tc>
        <w:tc>
          <w:tcPr>
            <w:tcW w:w="3827" w:type="dxa"/>
          </w:tcPr>
          <w:p w:rsidR="00CE7465" w:rsidRPr="0060203D" w:rsidRDefault="00CE7465" w:rsidP="000F6B82">
            <w:pPr>
              <w:numPr>
                <w:ilvl w:val="0"/>
                <w:numId w:val="16"/>
              </w:numPr>
              <w:jc w:val="highKashida"/>
              <w:rPr>
                <w:rFonts w:ascii="Simplified Arabic" w:hAnsi="Simplified Arabic" w:cs="Simplified Arabic"/>
                <w:lang w:bidi="ar-JO"/>
              </w:rPr>
            </w:pPr>
            <w:r w:rsidRPr="0060203D">
              <w:rPr>
                <w:rFonts w:ascii="Simplified Arabic" w:hAnsi="Simplified Arabic" w:cs="Simplified Arabic"/>
                <w:rtl/>
                <w:lang w:bidi="ar-JO"/>
              </w:rPr>
              <w:t>مؤشرات السوق المالي</w:t>
            </w:r>
          </w:p>
        </w:tc>
        <w:tc>
          <w:tcPr>
            <w:tcW w:w="2482" w:type="dxa"/>
            <w:vAlign w:val="center"/>
          </w:tcPr>
          <w:p w:rsidR="00CE7465" w:rsidRPr="00A36AE1" w:rsidRDefault="003F75C8" w:rsidP="003F75C8">
            <w:pPr>
              <w:bidi w:val="0"/>
              <w:jc w:val="center"/>
              <w:rPr>
                <w:rFonts w:ascii="Simplified Arabic" w:hAnsi="Simplified Arabic" w:cs="Simplified Arabic"/>
                <w:lang w:bidi="ar-JO"/>
              </w:rPr>
            </w:pPr>
            <w:r>
              <w:rPr>
                <w:rFonts w:ascii="Simplified Arabic" w:hAnsi="Simplified Arabic" w:cs="Simplified Arabic" w:hint="cs"/>
                <w:rtl/>
                <w:lang w:bidi="ar-JO"/>
              </w:rPr>
              <w:t>6</w:t>
            </w:r>
          </w:p>
        </w:tc>
      </w:tr>
      <w:tr w:rsidR="00CE7465" w:rsidRPr="0060203D" w:rsidTr="005E721C">
        <w:trPr>
          <w:trHeight w:hRule="exact" w:val="576"/>
          <w:jc w:val="center"/>
        </w:trPr>
        <w:tc>
          <w:tcPr>
            <w:tcW w:w="1974" w:type="dxa"/>
            <w:vAlign w:val="center"/>
          </w:tcPr>
          <w:p w:rsidR="00CE7465" w:rsidRPr="00B654E3" w:rsidRDefault="00CE7465" w:rsidP="00A14693">
            <w:pPr>
              <w:jc w:val="center"/>
              <w:rPr>
                <w:rFonts w:ascii="Simplified Arabic" w:hAnsi="Simplified Arabic" w:cs="Simplified Arabic"/>
                <w:b/>
                <w:bCs/>
                <w:lang w:bidi="ar-JO"/>
              </w:rPr>
            </w:pPr>
          </w:p>
        </w:tc>
        <w:tc>
          <w:tcPr>
            <w:tcW w:w="3827" w:type="dxa"/>
          </w:tcPr>
          <w:p w:rsidR="00CE7465" w:rsidRPr="0060203D" w:rsidRDefault="00CE7465" w:rsidP="00BE1B37">
            <w:pPr>
              <w:numPr>
                <w:ilvl w:val="0"/>
                <w:numId w:val="16"/>
              </w:numPr>
              <w:jc w:val="highKashida"/>
              <w:rPr>
                <w:rFonts w:ascii="Simplified Arabic" w:hAnsi="Simplified Arabic" w:cs="Simplified Arabic"/>
                <w:lang w:bidi="ar-JO"/>
              </w:rPr>
            </w:pPr>
            <w:r w:rsidRPr="0060203D">
              <w:rPr>
                <w:rFonts w:ascii="Simplified Arabic" w:hAnsi="Simplified Arabic" w:cs="Simplified Arabic"/>
                <w:rtl/>
                <w:lang w:bidi="ar-JO"/>
              </w:rPr>
              <w:t>اليات عمل السوق المالي</w:t>
            </w:r>
          </w:p>
        </w:tc>
        <w:tc>
          <w:tcPr>
            <w:tcW w:w="2482" w:type="dxa"/>
            <w:vAlign w:val="center"/>
          </w:tcPr>
          <w:p w:rsidR="00CE7465" w:rsidRPr="00A36AE1" w:rsidRDefault="003F75C8" w:rsidP="003F75C8">
            <w:pPr>
              <w:bidi w:val="0"/>
              <w:jc w:val="center"/>
              <w:rPr>
                <w:rFonts w:ascii="Simplified Arabic" w:hAnsi="Simplified Arabic" w:cs="Simplified Arabic"/>
                <w:lang w:bidi="ar-JO"/>
              </w:rPr>
            </w:pPr>
            <w:r>
              <w:rPr>
                <w:rFonts w:ascii="Simplified Arabic" w:hAnsi="Simplified Arabic" w:cs="Simplified Arabic" w:hint="cs"/>
                <w:rtl/>
                <w:lang w:bidi="ar-JO"/>
              </w:rPr>
              <w:t>7</w:t>
            </w:r>
          </w:p>
        </w:tc>
      </w:tr>
      <w:tr w:rsidR="00CE7465" w:rsidRPr="0060203D" w:rsidTr="005E721C">
        <w:trPr>
          <w:trHeight w:hRule="exact" w:val="576"/>
          <w:jc w:val="center"/>
        </w:trPr>
        <w:tc>
          <w:tcPr>
            <w:tcW w:w="1974" w:type="dxa"/>
            <w:vAlign w:val="center"/>
          </w:tcPr>
          <w:p w:rsidR="00CE7465" w:rsidRPr="00FF398F" w:rsidRDefault="00CE7465" w:rsidP="00A14693">
            <w:pPr>
              <w:ind w:right="7"/>
              <w:jc w:val="center"/>
              <w:rPr>
                <w:rFonts w:ascii="Simplified Arabic" w:hAnsi="Simplified Arabic" w:cs="Simplified Arabic"/>
                <w:b/>
                <w:bCs/>
              </w:rPr>
            </w:pPr>
          </w:p>
        </w:tc>
        <w:tc>
          <w:tcPr>
            <w:tcW w:w="3827" w:type="dxa"/>
          </w:tcPr>
          <w:p w:rsidR="00CE7465" w:rsidRPr="0060203D" w:rsidRDefault="00CE7465" w:rsidP="00BE1B37">
            <w:pPr>
              <w:numPr>
                <w:ilvl w:val="0"/>
                <w:numId w:val="16"/>
              </w:numPr>
              <w:jc w:val="both"/>
              <w:rPr>
                <w:rFonts w:ascii="Simplified Arabic" w:hAnsi="Simplified Arabic" w:cs="Simplified Arabic"/>
                <w:lang w:bidi="ar-JO"/>
              </w:rPr>
            </w:pPr>
            <w:r w:rsidRPr="0060203D">
              <w:rPr>
                <w:rFonts w:ascii="Simplified Arabic" w:hAnsi="Simplified Arabic" w:cs="Simplified Arabic"/>
                <w:rtl/>
                <w:lang w:bidi="ar-JO"/>
              </w:rPr>
              <w:t>اليات عمل السوق المالي</w:t>
            </w:r>
          </w:p>
        </w:tc>
        <w:tc>
          <w:tcPr>
            <w:tcW w:w="2482" w:type="dxa"/>
            <w:vAlign w:val="center"/>
          </w:tcPr>
          <w:p w:rsidR="00CE7465" w:rsidRPr="00A36AE1" w:rsidRDefault="003F75C8" w:rsidP="003F75C8">
            <w:pPr>
              <w:bidi w:val="0"/>
              <w:jc w:val="center"/>
              <w:rPr>
                <w:rFonts w:ascii="Simplified Arabic" w:hAnsi="Simplified Arabic" w:cs="Simplified Arabic"/>
                <w:lang w:bidi="ar-JO"/>
              </w:rPr>
            </w:pPr>
            <w:r>
              <w:rPr>
                <w:rFonts w:ascii="Simplified Arabic" w:hAnsi="Simplified Arabic" w:cs="Simplified Arabic" w:hint="cs"/>
                <w:rtl/>
                <w:lang w:bidi="ar-JO"/>
              </w:rPr>
              <w:t>8</w:t>
            </w:r>
          </w:p>
        </w:tc>
      </w:tr>
      <w:tr w:rsidR="00CE7465" w:rsidRPr="0060203D" w:rsidTr="005E721C">
        <w:trPr>
          <w:trHeight w:hRule="exact" w:val="576"/>
          <w:jc w:val="center"/>
        </w:trPr>
        <w:tc>
          <w:tcPr>
            <w:tcW w:w="1974" w:type="dxa"/>
            <w:vAlign w:val="center"/>
          </w:tcPr>
          <w:p w:rsidR="00CE7465" w:rsidRPr="00B654E3" w:rsidRDefault="00182A6A" w:rsidP="00A14693">
            <w:pPr>
              <w:spacing w:line="360" w:lineRule="auto"/>
              <w:ind w:right="-180"/>
              <w:jc w:val="center"/>
              <w:rPr>
                <w:rFonts w:ascii="Simplified Arabic" w:hAnsi="Simplified Arabic" w:cs="Simplified Arabic"/>
                <w:b/>
                <w:bCs/>
              </w:rPr>
            </w:pPr>
            <w:r>
              <w:rPr>
                <w:rFonts w:ascii="Simplified Arabic" w:hAnsi="Simplified Arabic" w:cs="Simplified Arabic" w:hint="cs"/>
                <w:b/>
                <w:bCs/>
                <w:rtl/>
              </w:rPr>
              <w:t>امتحان قصير 2</w:t>
            </w:r>
          </w:p>
        </w:tc>
        <w:tc>
          <w:tcPr>
            <w:tcW w:w="3827" w:type="dxa"/>
          </w:tcPr>
          <w:p w:rsidR="00CE7465" w:rsidRPr="0060203D" w:rsidRDefault="00CE7465" w:rsidP="00BE1B37">
            <w:pPr>
              <w:numPr>
                <w:ilvl w:val="0"/>
                <w:numId w:val="16"/>
              </w:numPr>
              <w:jc w:val="both"/>
              <w:rPr>
                <w:rFonts w:ascii="Simplified Arabic" w:hAnsi="Simplified Arabic" w:cs="Simplified Arabic"/>
                <w:lang w:bidi="ar-JO"/>
              </w:rPr>
            </w:pPr>
            <w:r w:rsidRPr="0060203D">
              <w:rPr>
                <w:rFonts w:ascii="Simplified Arabic" w:hAnsi="Simplified Arabic" w:cs="Simplified Arabic"/>
                <w:rtl/>
                <w:lang w:bidi="ar-JO"/>
              </w:rPr>
              <w:t>مفهوم وأدوات أسواق النقد</w:t>
            </w:r>
          </w:p>
        </w:tc>
        <w:tc>
          <w:tcPr>
            <w:tcW w:w="2482" w:type="dxa"/>
            <w:vAlign w:val="center"/>
          </w:tcPr>
          <w:p w:rsidR="00CE7465" w:rsidRPr="00A36AE1" w:rsidRDefault="003F75C8" w:rsidP="003F75C8">
            <w:pPr>
              <w:bidi w:val="0"/>
              <w:jc w:val="center"/>
              <w:rPr>
                <w:rFonts w:ascii="Simplified Arabic" w:hAnsi="Simplified Arabic" w:cs="Simplified Arabic"/>
                <w:lang w:bidi="ar-JO"/>
              </w:rPr>
            </w:pPr>
            <w:r>
              <w:rPr>
                <w:rFonts w:ascii="Simplified Arabic" w:hAnsi="Simplified Arabic" w:cs="Simplified Arabic" w:hint="cs"/>
                <w:rtl/>
                <w:lang w:bidi="ar-JO"/>
              </w:rPr>
              <w:t>9</w:t>
            </w:r>
          </w:p>
        </w:tc>
      </w:tr>
      <w:tr w:rsidR="00CE7465" w:rsidRPr="0060203D" w:rsidTr="005E721C">
        <w:trPr>
          <w:trHeight w:hRule="exact" w:val="576"/>
          <w:jc w:val="center"/>
        </w:trPr>
        <w:tc>
          <w:tcPr>
            <w:tcW w:w="1974" w:type="dxa"/>
            <w:vAlign w:val="center"/>
          </w:tcPr>
          <w:p w:rsidR="00CE7465" w:rsidRPr="00B654E3" w:rsidRDefault="00CE7465" w:rsidP="00A14693">
            <w:pPr>
              <w:spacing w:line="360" w:lineRule="auto"/>
              <w:ind w:right="-180"/>
              <w:jc w:val="center"/>
              <w:rPr>
                <w:rFonts w:ascii="Simplified Arabic" w:hAnsi="Simplified Arabic" w:cs="Simplified Arabic"/>
                <w:b/>
                <w:bCs/>
                <w:rtl/>
              </w:rPr>
            </w:pPr>
          </w:p>
        </w:tc>
        <w:tc>
          <w:tcPr>
            <w:tcW w:w="3827" w:type="dxa"/>
          </w:tcPr>
          <w:p w:rsidR="00CE7465" w:rsidRPr="0060203D" w:rsidRDefault="00CE7465" w:rsidP="00BE1B37">
            <w:pPr>
              <w:numPr>
                <w:ilvl w:val="0"/>
                <w:numId w:val="16"/>
              </w:numPr>
              <w:jc w:val="both"/>
              <w:rPr>
                <w:rFonts w:ascii="Simplified Arabic" w:hAnsi="Simplified Arabic" w:cs="Simplified Arabic"/>
                <w:lang w:bidi="ar-JO"/>
              </w:rPr>
            </w:pPr>
            <w:r w:rsidRPr="0060203D">
              <w:rPr>
                <w:rFonts w:ascii="Simplified Arabic" w:hAnsi="Simplified Arabic" w:cs="Simplified Arabic"/>
                <w:rtl/>
                <w:lang w:bidi="ar-JO"/>
              </w:rPr>
              <w:t xml:space="preserve">مفهوم وأدوات سوق رأس المال </w:t>
            </w:r>
          </w:p>
        </w:tc>
        <w:tc>
          <w:tcPr>
            <w:tcW w:w="2482" w:type="dxa"/>
            <w:vAlign w:val="center"/>
          </w:tcPr>
          <w:p w:rsidR="00CE7465" w:rsidRPr="00A36AE1" w:rsidRDefault="003F75C8" w:rsidP="00E71630">
            <w:pPr>
              <w:bidi w:val="0"/>
              <w:jc w:val="center"/>
              <w:rPr>
                <w:rFonts w:ascii="Simplified Arabic" w:hAnsi="Simplified Arabic" w:cs="Simplified Arabic"/>
                <w:lang w:bidi="ar-JO"/>
              </w:rPr>
            </w:pPr>
            <w:r>
              <w:rPr>
                <w:rFonts w:ascii="Simplified Arabic" w:hAnsi="Simplified Arabic" w:cs="Simplified Arabic" w:hint="cs"/>
                <w:rtl/>
                <w:lang w:bidi="ar-JO"/>
              </w:rPr>
              <w:t>10</w:t>
            </w:r>
          </w:p>
        </w:tc>
      </w:tr>
      <w:tr w:rsidR="00CE7465" w:rsidRPr="0060203D" w:rsidTr="005E721C">
        <w:trPr>
          <w:trHeight w:hRule="exact" w:val="576"/>
          <w:jc w:val="center"/>
        </w:trPr>
        <w:tc>
          <w:tcPr>
            <w:tcW w:w="1974" w:type="dxa"/>
            <w:vAlign w:val="center"/>
          </w:tcPr>
          <w:p w:rsidR="00CE7465" w:rsidRPr="00B654E3" w:rsidRDefault="00182A6A" w:rsidP="00A14693">
            <w:pPr>
              <w:bidi w:val="0"/>
              <w:jc w:val="center"/>
              <w:rPr>
                <w:rFonts w:ascii="Simplified Arabic" w:hAnsi="Simplified Arabic" w:cs="Simplified Arabic"/>
                <w:b/>
                <w:bCs/>
                <w:rtl/>
                <w:lang w:bidi="ar-JO"/>
              </w:rPr>
            </w:pPr>
            <w:r>
              <w:rPr>
                <w:rFonts w:ascii="Simplified Arabic" w:hAnsi="Simplified Arabic" w:cs="Simplified Arabic" w:hint="cs"/>
                <w:b/>
                <w:bCs/>
                <w:rtl/>
                <w:lang w:bidi="ar-JO"/>
              </w:rPr>
              <w:t>الامتحان الثاني</w:t>
            </w:r>
          </w:p>
        </w:tc>
        <w:tc>
          <w:tcPr>
            <w:tcW w:w="3827" w:type="dxa"/>
          </w:tcPr>
          <w:p w:rsidR="00CE7465" w:rsidRPr="0060203D" w:rsidRDefault="00CE7465" w:rsidP="00BE1B37">
            <w:pPr>
              <w:numPr>
                <w:ilvl w:val="0"/>
                <w:numId w:val="16"/>
              </w:numPr>
              <w:jc w:val="both"/>
              <w:rPr>
                <w:rFonts w:ascii="Simplified Arabic" w:hAnsi="Simplified Arabic" w:cs="Simplified Arabic"/>
                <w:lang w:bidi="ar-JO"/>
              </w:rPr>
            </w:pPr>
            <w:r w:rsidRPr="0060203D">
              <w:rPr>
                <w:rFonts w:ascii="Simplified Arabic" w:hAnsi="Simplified Arabic" w:cs="Simplified Arabic"/>
                <w:rtl/>
                <w:lang w:bidi="ar-JO"/>
              </w:rPr>
              <w:t>مفهوم وأدوات سوق رأس المال</w:t>
            </w:r>
          </w:p>
        </w:tc>
        <w:tc>
          <w:tcPr>
            <w:tcW w:w="2482" w:type="dxa"/>
            <w:vAlign w:val="center"/>
          </w:tcPr>
          <w:p w:rsidR="00CE7465" w:rsidRPr="00A36AE1" w:rsidRDefault="003F75C8" w:rsidP="00E71630">
            <w:pPr>
              <w:bidi w:val="0"/>
              <w:jc w:val="center"/>
              <w:rPr>
                <w:rFonts w:ascii="Simplified Arabic" w:hAnsi="Simplified Arabic" w:cs="Simplified Arabic"/>
                <w:lang w:bidi="ar-JO"/>
              </w:rPr>
            </w:pPr>
            <w:r>
              <w:rPr>
                <w:rFonts w:ascii="Simplified Arabic" w:hAnsi="Simplified Arabic" w:cs="Simplified Arabic" w:hint="cs"/>
                <w:rtl/>
                <w:lang w:bidi="ar-JO"/>
              </w:rPr>
              <w:t>11</w:t>
            </w:r>
          </w:p>
        </w:tc>
      </w:tr>
      <w:tr w:rsidR="00CE7465" w:rsidRPr="0060203D" w:rsidTr="005E721C">
        <w:trPr>
          <w:trHeight w:val="593"/>
          <w:jc w:val="center"/>
        </w:trPr>
        <w:tc>
          <w:tcPr>
            <w:tcW w:w="1974" w:type="dxa"/>
            <w:vAlign w:val="center"/>
          </w:tcPr>
          <w:p w:rsidR="00CE7465" w:rsidRPr="00B654E3" w:rsidRDefault="00CE7465" w:rsidP="00A14693">
            <w:pPr>
              <w:bidi w:val="0"/>
              <w:jc w:val="center"/>
              <w:rPr>
                <w:rFonts w:ascii="Simplified Arabic" w:hAnsi="Simplified Arabic" w:cs="Simplified Arabic"/>
                <w:b/>
                <w:bCs/>
                <w:lang w:bidi="ar-JO"/>
              </w:rPr>
            </w:pPr>
          </w:p>
        </w:tc>
        <w:tc>
          <w:tcPr>
            <w:tcW w:w="3827" w:type="dxa"/>
          </w:tcPr>
          <w:p w:rsidR="00CE7465" w:rsidRPr="0060203D" w:rsidRDefault="00CE7465" w:rsidP="00BE1B37">
            <w:pPr>
              <w:numPr>
                <w:ilvl w:val="0"/>
                <w:numId w:val="16"/>
              </w:numPr>
              <w:jc w:val="both"/>
              <w:rPr>
                <w:rFonts w:ascii="Simplified Arabic" w:hAnsi="Simplified Arabic" w:cs="Simplified Arabic"/>
                <w:lang w:bidi="ar-JO"/>
              </w:rPr>
            </w:pPr>
            <w:r w:rsidRPr="0060203D">
              <w:rPr>
                <w:rFonts w:ascii="Simplified Arabic" w:hAnsi="Simplified Arabic" w:cs="Simplified Arabic"/>
                <w:rtl/>
                <w:lang w:bidi="ar-JO"/>
              </w:rPr>
              <w:t>التحليل الأساسي للأوراق المالية</w:t>
            </w:r>
          </w:p>
        </w:tc>
        <w:tc>
          <w:tcPr>
            <w:tcW w:w="2482" w:type="dxa"/>
            <w:vAlign w:val="center"/>
          </w:tcPr>
          <w:p w:rsidR="00CE7465" w:rsidRPr="00A36AE1" w:rsidRDefault="003F75C8" w:rsidP="00E71630">
            <w:pPr>
              <w:bidi w:val="0"/>
              <w:jc w:val="center"/>
              <w:rPr>
                <w:rFonts w:ascii="Simplified Arabic" w:hAnsi="Simplified Arabic" w:cs="Simplified Arabic"/>
                <w:lang w:bidi="ar-JO"/>
              </w:rPr>
            </w:pPr>
            <w:r>
              <w:rPr>
                <w:rFonts w:ascii="Simplified Arabic" w:hAnsi="Simplified Arabic" w:cs="Simplified Arabic" w:hint="cs"/>
                <w:rtl/>
                <w:lang w:bidi="ar-JO"/>
              </w:rPr>
              <w:t>12</w:t>
            </w:r>
          </w:p>
        </w:tc>
      </w:tr>
      <w:tr w:rsidR="00CE7465" w:rsidRPr="0060203D" w:rsidTr="005E721C">
        <w:trPr>
          <w:jc w:val="center"/>
        </w:trPr>
        <w:tc>
          <w:tcPr>
            <w:tcW w:w="1974" w:type="dxa"/>
            <w:vAlign w:val="center"/>
          </w:tcPr>
          <w:p w:rsidR="00CE7465" w:rsidRPr="00B654E3" w:rsidRDefault="00CE7465" w:rsidP="00A14693">
            <w:pPr>
              <w:jc w:val="center"/>
              <w:rPr>
                <w:rFonts w:ascii="Simplified Arabic" w:hAnsi="Simplified Arabic" w:cs="Simplified Arabic"/>
                <w:b/>
                <w:bCs/>
                <w:lang w:bidi="ar-JO"/>
              </w:rPr>
            </w:pPr>
          </w:p>
        </w:tc>
        <w:tc>
          <w:tcPr>
            <w:tcW w:w="3827" w:type="dxa"/>
          </w:tcPr>
          <w:p w:rsidR="00CE7465" w:rsidRPr="0060203D" w:rsidRDefault="00CE7465" w:rsidP="00BE1B37">
            <w:pPr>
              <w:numPr>
                <w:ilvl w:val="0"/>
                <w:numId w:val="17"/>
              </w:numPr>
              <w:jc w:val="both"/>
              <w:rPr>
                <w:rFonts w:ascii="Simplified Arabic" w:hAnsi="Simplified Arabic" w:cs="Simplified Arabic"/>
                <w:lang w:bidi="ar-JO"/>
              </w:rPr>
            </w:pPr>
            <w:r w:rsidRPr="0060203D">
              <w:rPr>
                <w:rFonts w:ascii="Simplified Arabic" w:hAnsi="Simplified Arabic" w:cs="Simplified Arabic"/>
                <w:rtl/>
                <w:lang w:bidi="ar-JO"/>
              </w:rPr>
              <w:t>التحليل الفني للأوراق المالية</w:t>
            </w:r>
          </w:p>
        </w:tc>
        <w:tc>
          <w:tcPr>
            <w:tcW w:w="2482" w:type="dxa"/>
            <w:vAlign w:val="center"/>
          </w:tcPr>
          <w:p w:rsidR="00CE7465" w:rsidRPr="00A36AE1" w:rsidRDefault="003F75C8" w:rsidP="00E71630">
            <w:pPr>
              <w:bidi w:val="0"/>
              <w:jc w:val="center"/>
              <w:rPr>
                <w:rFonts w:ascii="Simplified Arabic" w:hAnsi="Simplified Arabic" w:cs="Simplified Arabic"/>
                <w:lang w:bidi="ar-JO"/>
              </w:rPr>
            </w:pPr>
            <w:r>
              <w:rPr>
                <w:rFonts w:ascii="Simplified Arabic" w:hAnsi="Simplified Arabic" w:cs="Simplified Arabic" w:hint="cs"/>
                <w:rtl/>
                <w:lang w:bidi="ar-JO"/>
              </w:rPr>
              <w:t>13</w:t>
            </w:r>
          </w:p>
        </w:tc>
      </w:tr>
      <w:tr w:rsidR="00CE7465" w:rsidRPr="0060203D" w:rsidTr="005E721C">
        <w:trPr>
          <w:jc w:val="center"/>
        </w:trPr>
        <w:tc>
          <w:tcPr>
            <w:tcW w:w="1974" w:type="dxa"/>
            <w:vAlign w:val="center"/>
          </w:tcPr>
          <w:p w:rsidR="00CE7465" w:rsidRPr="00B654E3" w:rsidRDefault="00182A6A" w:rsidP="00A14693">
            <w:pPr>
              <w:jc w:val="center"/>
              <w:rPr>
                <w:rFonts w:ascii="Simplified Arabic" w:hAnsi="Simplified Arabic" w:cs="Simplified Arabic"/>
                <w:b/>
                <w:bCs/>
              </w:rPr>
            </w:pPr>
            <w:r>
              <w:rPr>
                <w:rFonts w:ascii="Simplified Arabic" w:hAnsi="Simplified Arabic" w:cs="Simplified Arabic" w:hint="cs"/>
                <w:b/>
                <w:bCs/>
                <w:rtl/>
              </w:rPr>
              <w:t>امتحان قصير 3</w:t>
            </w:r>
          </w:p>
        </w:tc>
        <w:tc>
          <w:tcPr>
            <w:tcW w:w="3827" w:type="dxa"/>
          </w:tcPr>
          <w:p w:rsidR="00CE7465" w:rsidRPr="0060203D" w:rsidRDefault="00CE7465" w:rsidP="00BE1B37">
            <w:pPr>
              <w:numPr>
                <w:ilvl w:val="0"/>
                <w:numId w:val="16"/>
              </w:numPr>
              <w:jc w:val="highKashida"/>
              <w:rPr>
                <w:rFonts w:ascii="Simplified Arabic" w:hAnsi="Simplified Arabic" w:cs="Simplified Arabic"/>
                <w:lang w:bidi="ar-JO"/>
              </w:rPr>
            </w:pPr>
            <w:r w:rsidRPr="0060203D">
              <w:rPr>
                <w:rFonts w:ascii="Simplified Arabic" w:hAnsi="Simplified Arabic" w:cs="Simplified Arabic"/>
                <w:rtl/>
                <w:lang w:bidi="ar-JO"/>
              </w:rPr>
              <w:t>التحليل الفني للأوراق المالية</w:t>
            </w:r>
          </w:p>
        </w:tc>
        <w:tc>
          <w:tcPr>
            <w:tcW w:w="2482" w:type="dxa"/>
            <w:vAlign w:val="center"/>
          </w:tcPr>
          <w:p w:rsidR="00CE7465" w:rsidRPr="00A36AE1" w:rsidRDefault="003F75C8" w:rsidP="00E71630">
            <w:pPr>
              <w:bidi w:val="0"/>
              <w:jc w:val="center"/>
              <w:rPr>
                <w:rFonts w:ascii="Simplified Arabic" w:hAnsi="Simplified Arabic" w:cs="Simplified Arabic"/>
                <w:lang w:bidi="ar-JO"/>
              </w:rPr>
            </w:pPr>
            <w:r>
              <w:rPr>
                <w:rFonts w:ascii="Simplified Arabic" w:hAnsi="Simplified Arabic" w:cs="Simplified Arabic" w:hint="cs"/>
                <w:rtl/>
                <w:lang w:bidi="ar-JO"/>
              </w:rPr>
              <w:t>14</w:t>
            </w:r>
          </w:p>
        </w:tc>
      </w:tr>
      <w:tr w:rsidR="00CE7465" w:rsidRPr="0060203D" w:rsidTr="005E721C">
        <w:trPr>
          <w:jc w:val="center"/>
        </w:trPr>
        <w:tc>
          <w:tcPr>
            <w:tcW w:w="1974" w:type="dxa"/>
            <w:vAlign w:val="center"/>
          </w:tcPr>
          <w:p w:rsidR="00CE7465" w:rsidRPr="0060203D" w:rsidRDefault="00CE7465" w:rsidP="007F1F7D">
            <w:pPr>
              <w:jc w:val="center"/>
              <w:rPr>
                <w:rFonts w:ascii="Simplified Arabic" w:hAnsi="Simplified Arabic" w:cs="Simplified Arabic"/>
              </w:rPr>
            </w:pPr>
          </w:p>
        </w:tc>
        <w:tc>
          <w:tcPr>
            <w:tcW w:w="3827" w:type="dxa"/>
          </w:tcPr>
          <w:p w:rsidR="00CE7465" w:rsidRPr="0060203D" w:rsidRDefault="00CE7465" w:rsidP="00BE1B37">
            <w:pPr>
              <w:numPr>
                <w:ilvl w:val="0"/>
                <w:numId w:val="16"/>
              </w:numPr>
              <w:jc w:val="both"/>
              <w:rPr>
                <w:rFonts w:ascii="Simplified Arabic" w:hAnsi="Simplified Arabic" w:cs="Simplified Arabic"/>
                <w:lang w:bidi="ar-JO"/>
              </w:rPr>
            </w:pPr>
            <w:r w:rsidRPr="0060203D">
              <w:rPr>
                <w:rFonts w:ascii="Simplified Arabic" w:hAnsi="Simplified Arabic" w:cs="Simplified Arabic"/>
                <w:rtl/>
                <w:lang w:bidi="ar-JO"/>
              </w:rPr>
              <w:t>عرض بحوث الطلبة</w:t>
            </w:r>
          </w:p>
          <w:p w:rsidR="00CE7465" w:rsidRPr="0060203D" w:rsidRDefault="00CE7465" w:rsidP="00BE1B37">
            <w:pPr>
              <w:numPr>
                <w:ilvl w:val="0"/>
                <w:numId w:val="16"/>
              </w:numPr>
              <w:jc w:val="both"/>
              <w:rPr>
                <w:rFonts w:ascii="Simplified Arabic" w:hAnsi="Simplified Arabic" w:cs="Simplified Arabic"/>
                <w:lang w:bidi="ar-JO"/>
              </w:rPr>
            </w:pPr>
            <w:r w:rsidRPr="0060203D">
              <w:rPr>
                <w:rFonts w:ascii="Simplified Arabic" w:hAnsi="Simplified Arabic" w:cs="Simplified Arabic"/>
                <w:rtl/>
                <w:lang w:bidi="ar-JO"/>
              </w:rPr>
              <w:t>مراجعة المادة</w:t>
            </w:r>
          </w:p>
        </w:tc>
        <w:tc>
          <w:tcPr>
            <w:tcW w:w="2482" w:type="dxa"/>
            <w:vAlign w:val="center"/>
          </w:tcPr>
          <w:p w:rsidR="00CE7465" w:rsidRPr="00A36AE1" w:rsidRDefault="003F75C8" w:rsidP="00E71630">
            <w:pPr>
              <w:bidi w:val="0"/>
              <w:jc w:val="center"/>
              <w:rPr>
                <w:rFonts w:ascii="Simplified Arabic" w:hAnsi="Simplified Arabic" w:cs="Simplified Arabic"/>
                <w:lang w:bidi="ar-JO"/>
              </w:rPr>
            </w:pPr>
            <w:r>
              <w:rPr>
                <w:rFonts w:ascii="Simplified Arabic" w:hAnsi="Simplified Arabic" w:cs="Simplified Arabic" w:hint="cs"/>
                <w:rtl/>
                <w:lang w:bidi="ar-JO"/>
              </w:rPr>
              <w:t>15</w:t>
            </w:r>
          </w:p>
        </w:tc>
      </w:tr>
      <w:tr w:rsidR="00CE7465" w:rsidRPr="0060203D" w:rsidTr="005E721C">
        <w:trPr>
          <w:jc w:val="center"/>
        </w:trPr>
        <w:tc>
          <w:tcPr>
            <w:tcW w:w="1974" w:type="dxa"/>
            <w:vAlign w:val="center"/>
          </w:tcPr>
          <w:p w:rsidR="00CE7465" w:rsidRPr="00182A6A" w:rsidRDefault="00182A6A" w:rsidP="00BE1B37">
            <w:pPr>
              <w:jc w:val="center"/>
              <w:rPr>
                <w:rFonts w:ascii="Simplified Arabic" w:hAnsi="Simplified Arabic" w:cs="Simplified Arabic"/>
                <w:b/>
                <w:bCs/>
                <w:rtl/>
                <w:lang w:bidi="ar-JO"/>
              </w:rPr>
            </w:pPr>
            <w:r w:rsidRPr="00182A6A">
              <w:rPr>
                <w:rFonts w:ascii="Simplified Arabic" w:hAnsi="Simplified Arabic" w:cs="Simplified Arabic" w:hint="cs"/>
                <w:b/>
                <w:bCs/>
                <w:rtl/>
                <w:lang w:bidi="ar-JO"/>
              </w:rPr>
              <w:t>الامتحان النهائي</w:t>
            </w:r>
          </w:p>
        </w:tc>
        <w:tc>
          <w:tcPr>
            <w:tcW w:w="3827" w:type="dxa"/>
          </w:tcPr>
          <w:p w:rsidR="00CE7465" w:rsidRPr="0060203D" w:rsidRDefault="00CE7465" w:rsidP="00BE1B37">
            <w:pPr>
              <w:numPr>
                <w:ilvl w:val="0"/>
                <w:numId w:val="16"/>
              </w:numPr>
              <w:jc w:val="highKashida"/>
              <w:rPr>
                <w:rFonts w:ascii="Simplified Arabic" w:hAnsi="Simplified Arabic" w:cs="Simplified Arabic"/>
                <w:lang w:bidi="ar-JO"/>
              </w:rPr>
            </w:pPr>
            <w:r w:rsidRPr="0060203D">
              <w:rPr>
                <w:rFonts w:ascii="Simplified Arabic" w:hAnsi="Simplified Arabic" w:cs="Simplified Arabic"/>
                <w:rtl/>
                <w:lang w:bidi="ar-JO"/>
              </w:rPr>
              <w:t>فترة الامتحانات النهائية</w:t>
            </w:r>
          </w:p>
        </w:tc>
        <w:tc>
          <w:tcPr>
            <w:tcW w:w="2482" w:type="dxa"/>
            <w:vAlign w:val="center"/>
          </w:tcPr>
          <w:p w:rsidR="00CE7465" w:rsidRPr="00A36AE1" w:rsidRDefault="003F75C8" w:rsidP="00E71630">
            <w:pPr>
              <w:bidi w:val="0"/>
              <w:jc w:val="center"/>
              <w:rPr>
                <w:rFonts w:ascii="Simplified Arabic" w:hAnsi="Simplified Arabic" w:cs="Simplified Arabic"/>
                <w:lang w:bidi="ar-JO"/>
              </w:rPr>
            </w:pPr>
            <w:r>
              <w:rPr>
                <w:rFonts w:ascii="Simplified Arabic" w:hAnsi="Simplified Arabic" w:cs="Simplified Arabic" w:hint="cs"/>
                <w:rtl/>
                <w:lang w:bidi="ar-JO"/>
              </w:rPr>
              <w:t>16</w:t>
            </w:r>
          </w:p>
        </w:tc>
      </w:tr>
    </w:tbl>
    <w:p w:rsidR="00D700BA" w:rsidRPr="0060203D" w:rsidRDefault="00D700BA" w:rsidP="00D700BA">
      <w:pPr>
        <w:tabs>
          <w:tab w:val="right" w:pos="26"/>
          <w:tab w:val="right" w:pos="116"/>
          <w:tab w:val="right" w:pos="386"/>
        </w:tabs>
        <w:ind w:left="-180" w:right="-514"/>
        <w:jc w:val="lowKashida"/>
        <w:rPr>
          <w:rFonts w:ascii="Simplified Arabic" w:hAnsi="Simplified Arabic" w:cs="Simplified Arabic"/>
          <w:b/>
          <w:bCs/>
          <w:u w:val="single"/>
          <w:rtl/>
          <w:lang w:bidi="ar-JO"/>
        </w:rPr>
      </w:pPr>
    </w:p>
    <w:p w:rsidR="00A40A15" w:rsidRPr="0060203D" w:rsidRDefault="00A40A15" w:rsidP="00D700BA">
      <w:pPr>
        <w:numPr>
          <w:ilvl w:val="0"/>
          <w:numId w:val="5"/>
        </w:numPr>
        <w:tabs>
          <w:tab w:val="right" w:pos="26"/>
          <w:tab w:val="right" w:pos="116"/>
          <w:tab w:val="right" w:pos="386"/>
        </w:tabs>
        <w:ind w:right="-514"/>
        <w:jc w:val="lowKashida"/>
        <w:rPr>
          <w:rFonts w:ascii="Simplified Arabic" w:hAnsi="Simplified Arabic" w:cs="Simplified Arabic"/>
          <w:b/>
          <w:bCs/>
          <w:u w:val="single"/>
          <w:rtl/>
          <w:lang w:bidi="ar-JO"/>
        </w:rPr>
      </w:pPr>
      <w:r w:rsidRPr="0060203D">
        <w:rPr>
          <w:rFonts w:ascii="Simplified Arabic" w:hAnsi="Simplified Arabic" w:cs="Simplified Arabic"/>
          <w:b/>
          <w:bCs/>
          <w:u w:val="single"/>
          <w:rtl/>
          <w:lang w:bidi="ar-JO"/>
        </w:rPr>
        <w:t>المراج</w:t>
      </w:r>
      <w:r w:rsidR="002036CF" w:rsidRPr="0060203D">
        <w:rPr>
          <w:rFonts w:ascii="Simplified Arabic" w:hAnsi="Simplified Arabic" w:cs="Simplified Arabic"/>
          <w:b/>
          <w:bCs/>
          <w:u w:val="single"/>
          <w:rtl/>
          <w:lang w:bidi="ar-JO"/>
        </w:rPr>
        <w:t>ـ</w:t>
      </w:r>
      <w:r w:rsidRPr="0060203D">
        <w:rPr>
          <w:rFonts w:ascii="Simplified Arabic" w:hAnsi="Simplified Arabic" w:cs="Simplified Arabic"/>
          <w:b/>
          <w:bCs/>
          <w:u w:val="single"/>
          <w:rtl/>
          <w:lang w:bidi="ar-JO"/>
        </w:rPr>
        <w:t>ع</w:t>
      </w:r>
      <w:r w:rsidR="00FC5658" w:rsidRPr="0060203D">
        <w:rPr>
          <w:rFonts w:ascii="Simplified Arabic" w:hAnsi="Simplified Arabic" w:cs="Simplified Arabic"/>
          <w:b/>
          <w:bCs/>
          <w:u w:val="single"/>
          <w:rtl/>
          <w:lang w:bidi="ar-JO"/>
        </w:rPr>
        <w:t>:</w:t>
      </w:r>
    </w:p>
    <w:p w:rsidR="0070134A" w:rsidRPr="0060203D" w:rsidRDefault="00EB077E" w:rsidP="00FC5658">
      <w:pPr>
        <w:ind w:left="26" w:right="-514"/>
        <w:rPr>
          <w:rFonts w:ascii="Simplified Arabic" w:hAnsi="Simplified Arabic" w:cs="Simplified Arabic"/>
          <w:b/>
          <w:bCs/>
          <w:rtl/>
          <w:lang w:bidi="ar-JO"/>
        </w:rPr>
      </w:pPr>
      <w:r w:rsidRPr="0060203D">
        <w:rPr>
          <w:rFonts w:ascii="Simplified Arabic" w:hAnsi="Simplified Arabic" w:cs="Simplified Arabic"/>
          <w:b/>
          <w:bCs/>
          <w:rtl/>
          <w:lang w:bidi="ar-JO"/>
        </w:rPr>
        <w:t xml:space="preserve">أولا: </w:t>
      </w:r>
      <w:r w:rsidR="00633A9E" w:rsidRPr="0060203D">
        <w:rPr>
          <w:rFonts w:ascii="Simplified Arabic" w:hAnsi="Simplified Arabic" w:cs="Simplified Arabic"/>
          <w:b/>
          <w:bCs/>
          <w:rtl/>
          <w:lang w:bidi="ar-JO"/>
        </w:rPr>
        <w:t>الكتب</w:t>
      </w:r>
    </w:p>
    <w:p w:rsidR="00E57B45" w:rsidRPr="0060203D" w:rsidRDefault="00172B13" w:rsidP="000F6B82">
      <w:pPr>
        <w:numPr>
          <w:ilvl w:val="0"/>
          <w:numId w:val="6"/>
        </w:numPr>
        <w:ind w:left="386"/>
        <w:jc w:val="both"/>
        <w:rPr>
          <w:rFonts w:ascii="Simplified Arabic" w:hAnsi="Simplified Arabic" w:cs="Simplified Arabic"/>
          <w:lang w:bidi="ar-JO"/>
        </w:rPr>
      </w:pPr>
      <w:r w:rsidRPr="0060203D">
        <w:rPr>
          <w:rFonts w:ascii="Simplified Arabic" w:hAnsi="Simplified Arabic" w:cs="Simplified Arabic"/>
          <w:rtl/>
        </w:rPr>
        <w:t xml:space="preserve">عبدالنافع </w:t>
      </w:r>
      <w:proofErr w:type="spellStart"/>
      <w:r w:rsidRPr="0060203D">
        <w:rPr>
          <w:rFonts w:ascii="Simplified Arabic" w:hAnsi="Simplified Arabic" w:cs="Simplified Arabic"/>
          <w:rtl/>
        </w:rPr>
        <w:t>الزرري</w:t>
      </w:r>
      <w:proofErr w:type="spellEnd"/>
      <w:r w:rsidRPr="0060203D">
        <w:rPr>
          <w:rFonts w:ascii="Simplified Arabic" w:hAnsi="Simplified Arabic" w:cs="Simplified Arabic"/>
          <w:rtl/>
        </w:rPr>
        <w:t>، و غازي فرح، الأسواق المالية، عمان: دار وائل للنشر، 2001.</w:t>
      </w:r>
    </w:p>
    <w:p w:rsidR="00172B13" w:rsidRPr="0060203D" w:rsidRDefault="00172B13" w:rsidP="000F6B82">
      <w:pPr>
        <w:numPr>
          <w:ilvl w:val="0"/>
          <w:numId w:val="6"/>
        </w:numPr>
        <w:ind w:left="386"/>
        <w:jc w:val="both"/>
        <w:rPr>
          <w:rFonts w:ascii="Simplified Arabic" w:hAnsi="Simplified Arabic" w:cs="Simplified Arabic"/>
          <w:lang w:bidi="ar-JO"/>
        </w:rPr>
      </w:pPr>
      <w:proofErr w:type="spellStart"/>
      <w:r w:rsidRPr="0060203D">
        <w:rPr>
          <w:rFonts w:ascii="Simplified Arabic" w:hAnsi="Simplified Arabic" w:cs="Simplified Arabic"/>
          <w:rtl/>
        </w:rPr>
        <w:t>منيرابراهيم</w:t>
      </w:r>
      <w:proofErr w:type="spellEnd"/>
      <w:r w:rsidRPr="0060203D">
        <w:rPr>
          <w:rFonts w:ascii="Simplified Arabic" w:hAnsi="Simplified Arabic" w:cs="Simplified Arabic"/>
          <w:rtl/>
        </w:rPr>
        <w:t xml:space="preserve"> هندي، الاوراق المالية وأسواق رأس المال،</w:t>
      </w:r>
      <w:r w:rsidR="00306B28" w:rsidRPr="0060203D">
        <w:rPr>
          <w:rFonts w:ascii="Simplified Arabic" w:hAnsi="Simplified Arabic" w:cs="Simplified Arabic"/>
          <w:rtl/>
        </w:rPr>
        <w:t xml:space="preserve"> الاسكندرية: منشأة المعارف، 1995.</w:t>
      </w:r>
    </w:p>
    <w:p w:rsidR="00CD77D5" w:rsidRDefault="00CD77D5" w:rsidP="001817B0">
      <w:pPr>
        <w:ind w:left="26"/>
        <w:jc w:val="both"/>
        <w:rPr>
          <w:rFonts w:ascii="Simplified Arabic" w:hAnsi="Simplified Arabic" w:cs="Simplified Arabic"/>
          <w:color w:val="FF0000"/>
          <w:rtl/>
        </w:rPr>
      </w:pPr>
    </w:p>
    <w:p w:rsidR="009E2623" w:rsidRPr="0060203D" w:rsidRDefault="00EB077E" w:rsidP="001817B0">
      <w:pPr>
        <w:ind w:left="26"/>
        <w:jc w:val="both"/>
        <w:rPr>
          <w:rFonts w:ascii="Simplified Arabic" w:hAnsi="Simplified Arabic" w:cs="Simplified Arabic"/>
          <w:b/>
          <w:bCs/>
          <w:rtl/>
          <w:lang w:bidi="ar-JO"/>
        </w:rPr>
      </w:pPr>
      <w:r w:rsidRPr="0060203D">
        <w:rPr>
          <w:rFonts w:ascii="Simplified Arabic" w:hAnsi="Simplified Arabic" w:cs="Simplified Arabic"/>
          <w:b/>
          <w:bCs/>
          <w:rtl/>
          <w:lang w:bidi="ar-JO"/>
        </w:rPr>
        <w:t xml:space="preserve">ثانيا: </w:t>
      </w:r>
      <w:r w:rsidR="00633A9E" w:rsidRPr="0060203D">
        <w:rPr>
          <w:rFonts w:ascii="Simplified Arabic" w:hAnsi="Simplified Arabic" w:cs="Simplified Arabic"/>
          <w:b/>
          <w:bCs/>
          <w:rtl/>
          <w:lang w:bidi="ar-JO"/>
        </w:rPr>
        <w:t>المجلات العلمية</w:t>
      </w:r>
      <w:r w:rsidR="002C63E6" w:rsidRPr="0060203D">
        <w:rPr>
          <w:rFonts w:ascii="Simplified Arabic" w:hAnsi="Simplified Arabic" w:cs="Simplified Arabic"/>
          <w:b/>
          <w:bCs/>
          <w:rtl/>
          <w:lang w:bidi="ar-JO"/>
        </w:rPr>
        <w:t>:</w:t>
      </w:r>
    </w:p>
    <w:p w:rsidR="002C63E6" w:rsidRPr="0060203D" w:rsidRDefault="002C63E6" w:rsidP="001817B0">
      <w:pPr>
        <w:numPr>
          <w:ilvl w:val="0"/>
          <w:numId w:val="14"/>
        </w:numPr>
        <w:ind w:left="386" w:right="26"/>
        <w:jc w:val="both"/>
        <w:rPr>
          <w:rFonts w:ascii="Simplified Arabic" w:hAnsi="Simplified Arabic" w:cs="Simplified Arabic"/>
          <w:lang w:bidi="ar-JO"/>
        </w:rPr>
      </w:pPr>
      <w:r w:rsidRPr="0060203D">
        <w:rPr>
          <w:rFonts w:ascii="Simplified Arabic" w:hAnsi="Simplified Arabic" w:cs="Simplified Arabic"/>
          <w:rtl/>
          <w:lang w:bidi="ar-JO"/>
        </w:rPr>
        <w:t>المجلات العلمية الدورية المحكمة ال</w:t>
      </w:r>
      <w:r w:rsidR="00035534" w:rsidRPr="0060203D">
        <w:rPr>
          <w:rFonts w:ascii="Simplified Arabic" w:hAnsi="Simplified Arabic" w:cs="Simplified Arabic"/>
          <w:rtl/>
          <w:lang w:bidi="ar-JO"/>
        </w:rPr>
        <w:t xml:space="preserve">متوفرة في قسم الدوريات </w:t>
      </w:r>
      <w:proofErr w:type="spellStart"/>
      <w:r w:rsidR="00035534" w:rsidRPr="0060203D">
        <w:rPr>
          <w:rFonts w:ascii="Simplified Arabic" w:hAnsi="Simplified Arabic" w:cs="Simplified Arabic"/>
          <w:rtl/>
          <w:lang w:bidi="ar-JO"/>
        </w:rPr>
        <w:t>بالمكتبةذات</w:t>
      </w:r>
      <w:proofErr w:type="spellEnd"/>
      <w:r w:rsidR="00035534" w:rsidRPr="0060203D">
        <w:rPr>
          <w:rFonts w:ascii="Simplified Arabic" w:hAnsi="Simplified Arabic" w:cs="Simplified Arabic"/>
          <w:rtl/>
          <w:lang w:bidi="ar-JO"/>
        </w:rPr>
        <w:t xml:space="preserve"> العلاقة بالمادة.</w:t>
      </w:r>
    </w:p>
    <w:p w:rsidR="00533B07" w:rsidRPr="0060203D" w:rsidRDefault="00533B07" w:rsidP="001817B0">
      <w:pPr>
        <w:numPr>
          <w:ilvl w:val="0"/>
          <w:numId w:val="13"/>
        </w:numPr>
        <w:ind w:left="386" w:right="-514"/>
        <w:rPr>
          <w:rFonts w:ascii="Simplified Arabic" w:hAnsi="Simplified Arabic" w:cs="Simplified Arabic"/>
          <w:rtl/>
          <w:lang w:bidi="ar-JO"/>
        </w:rPr>
      </w:pPr>
      <w:r w:rsidRPr="0060203D">
        <w:rPr>
          <w:rFonts w:ascii="Simplified Arabic" w:hAnsi="Simplified Arabic" w:cs="Simplified Arabic"/>
          <w:rtl/>
          <w:lang w:bidi="ar-JO"/>
        </w:rPr>
        <w:t>قواعد البيانات الالكترونية التي تشترك بها مكتبة الجامعة وهي:</w:t>
      </w:r>
    </w:p>
    <w:p w:rsidR="00533B07" w:rsidRPr="0060203D" w:rsidRDefault="00533B07" w:rsidP="001817B0">
      <w:pPr>
        <w:numPr>
          <w:ilvl w:val="0"/>
          <w:numId w:val="11"/>
        </w:numPr>
        <w:tabs>
          <w:tab w:val="right" w:pos="1016"/>
        </w:tabs>
        <w:ind w:left="386" w:right="-514" w:firstLine="0"/>
        <w:rPr>
          <w:rFonts w:ascii="Simplified Arabic" w:hAnsi="Simplified Arabic" w:cs="Simplified Arabic"/>
          <w:lang w:bidi="ar-JO"/>
        </w:rPr>
      </w:pPr>
      <w:r w:rsidRPr="0060203D">
        <w:rPr>
          <w:rFonts w:ascii="Simplified Arabic" w:hAnsi="Simplified Arabic" w:cs="Simplified Arabic"/>
          <w:rtl/>
          <w:lang w:bidi="ar-JO"/>
        </w:rPr>
        <w:t xml:space="preserve">قاعدة بيانات </w:t>
      </w:r>
      <w:r w:rsidRPr="0060203D">
        <w:rPr>
          <w:rFonts w:ascii="Simplified Arabic" w:hAnsi="Simplified Arabic" w:cs="Simplified Arabic"/>
          <w:lang w:bidi="ar-JO"/>
        </w:rPr>
        <w:t>EBSCO</w:t>
      </w:r>
    </w:p>
    <w:p w:rsidR="00533B07" w:rsidRPr="0060203D" w:rsidRDefault="00533B07" w:rsidP="001817B0">
      <w:pPr>
        <w:numPr>
          <w:ilvl w:val="0"/>
          <w:numId w:val="11"/>
        </w:numPr>
        <w:tabs>
          <w:tab w:val="right" w:pos="1016"/>
        </w:tabs>
        <w:ind w:left="386" w:right="-514" w:firstLine="0"/>
        <w:rPr>
          <w:rFonts w:ascii="Simplified Arabic" w:hAnsi="Simplified Arabic" w:cs="Simplified Arabic"/>
          <w:lang w:bidi="ar-JO"/>
        </w:rPr>
      </w:pPr>
      <w:r w:rsidRPr="0060203D">
        <w:rPr>
          <w:rFonts w:ascii="Simplified Arabic" w:hAnsi="Simplified Arabic" w:cs="Simplified Arabic"/>
          <w:rtl/>
          <w:lang w:bidi="ar-JO"/>
        </w:rPr>
        <w:t xml:space="preserve">قاعدة بيانات </w:t>
      </w:r>
      <w:r w:rsidRPr="0060203D">
        <w:rPr>
          <w:rFonts w:ascii="Simplified Arabic" w:hAnsi="Simplified Arabic" w:cs="Simplified Arabic"/>
          <w:lang w:bidi="ar-JO"/>
        </w:rPr>
        <w:t>Science Direct</w:t>
      </w:r>
    </w:p>
    <w:p w:rsidR="00533B07" w:rsidRPr="0060203D" w:rsidRDefault="00533B07" w:rsidP="001817B0">
      <w:pPr>
        <w:numPr>
          <w:ilvl w:val="0"/>
          <w:numId w:val="11"/>
        </w:numPr>
        <w:tabs>
          <w:tab w:val="right" w:pos="1016"/>
        </w:tabs>
        <w:ind w:left="386" w:right="-514" w:firstLine="0"/>
        <w:rPr>
          <w:rFonts w:ascii="Simplified Arabic" w:hAnsi="Simplified Arabic" w:cs="Simplified Arabic"/>
          <w:lang w:bidi="ar-JO"/>
        </w:rPr>
      </w:pPr>
      <w:r w:rsidRPr="0060203D">
        <w:rPr>
          <w:rFonts w:ascii="Simplified Arabic" w:hAnsi="Simplified Arabic" w:cs="Simplified Arabic"/>
          <w:rtl/>
          <w:lang w:bidi="ar-JO"/>
        </w:rPr>
        <w:t xml:space="preserve">قاعدة بيانات </w:t>
      </w:r>
      <w:r w:rsidRPr="0060203D">
        <w:rPr>
          <w:rFonts w:ascii="Simplified Arabic" w:hAnsi="Simplified Arabic" w:cs="Simplified Arabic"/>
          <w:lang w:bidi="ar-JO"/>
        </w:rPr>
        <w:t>E-</w:t>
      </w:r>
      <w:proofErr w:type="spellStart"/>
      <w:r w:rsidRPr="0060203D">
        <w:rPr>
          <w:rFonts w:ascii="Simplified Arabic" w:hAnsi="Simplified Arabic" w:cs="Simplified Arabic"/>
          <w:lang w:bidi="ar-JO"/>
        </w:rPr>
        <w:t>Marefah</w:t>
      </w:r>
      <w:proofErr w:type="spellEnd"/>
    </w:p>
    <w:p w:rsidR="00CD77D5" w:rsidRDefault="00CD77D5" w:rsidP="002C63E6">
      <w:pPr>
        <w:ind w:left="26" w:right="-514"/>
        <w:rPr>
          <w:rFonts w:ascii="Simplified Arabic" w:hAnsi="Simplified Arabic" w:cs="Simplified Arabic"/>
          <w:b/>
          <w:bCs/>
          <w:rtl/>
          <w:lang w:bidi="ar-JO"/>
        </w:rPr>
      </w:pPr>
    </w:p>
    <w:p w:rsidR="009E2623" w:rsidRPr="0060203D" w:rsidRDefault="00EB077E" w:rsidP="002C63E6">
      <w:pPr>
        <w:ind w:left="26" w:right="-514"/>
        <w:rPr>
          <w:rFonts w:ascii="Simplified Arabic" w:hAnsi="Simplified Arabic" w:cs="Simplified Arabic"/>
          <w:b/>
          <w:bCs/>
          <w:rtl/>
          <w:lang w:bidi="ar-JO"/>
        </w:rPr>
      </w:pPr>
      <w:r w:rsidRPr="0060203D">
        <w:rPr>
          <w:rFonts w:ascii="Simplified Arabic" w:hAnsi="Simplified Arabic" w:cs="Simplified Arabic"/>
          <w:b/>
          <w:bCs/>
          <w:rtl/>
          <w:lang w:bidi="ar-JO"/>
        </w:rPr>
        <w:t xml:space="preserve">ثالثا: </w:t>
      </w:r>
      <w:r w:rsidR="00633A9E" w:rsidRPr="0060203D">
        <w:rPr>
          <w:rFonts w:ascii="Simplified Arabic" w:hAnsi="Simplified Arabic" w:cs="Simplified Arabic"/>
          <w:b/>
          <w:bCs/>
          <w:rtl/>
          <w:lang w:bidi="ar-JO"/>
        </w:rPr>
        <w:t>المواقع الالكترونية</w:t>
      </w:r>
      <w:r w:rsidR="002C63E6" w:rsidRPr="0060203D">
        <w:rPr>
          <w:rFonts w:ascii="Simplified Arabic" w:hAnsi="Simplified Arabic" w:cs="Simplified Arabic"/>
          <w:b/>
          <w:bCs/>
          <w:rtl/>
          <w:lang w:bidi="ar-JO"/>
        </w:rPr>
        <w:t>:</w:t>
      </w:r>
    </w:p>
    <w:p w:rsidR="00AD69F7" w:rsidRPr="0060203D" w:rsidRDefault="00761B1B" w:rsidP="001817B0">
      <w:pPr>
        <w:numPr>
          <w:ilvl w:val="0"/>
          <w:numId w:val="13"/>
        </w:numPr>
        <w:ind w:left="386" w:right="-514"/>
        <w:rPr>
          <w:rFonts w:ascii="Simplified Arabic" w:hAnsi="Simplified Arabic" w:cs="Simplified Arabic"/>
          <w:lang w:bidi="ar-JO"/>
        </w:rPr>
      </w:pPr>
      <w:r w:rsidRPr="0060203D">
        <w:rPr>
          <w:rFonts w:ascii="Simplified Arabic" w:hAnsi="Simplified Arabic" w:cs="Simplified Arabic"/>
          <w:rtl/>
          <w:lang w:bidi="ar-JO"/>
        </w:rPr>
        <w:t>سوق عمان المالي</w:t>
      </w:r>
      <w:r w:rsidR="00AF110B" w:rsidRPr="0060203D">
        <w:rPr>
          <w:rFonts w:ascii="Simplified Arabic" w:hAnsi="Simplified Arabic" w:cs="Simplified Arabic"/>
          <w:rtl/>
          <w:lang w:bidi="ar-JO"/>
        </w:rPr>
        <w:t xml:space="preserve"> (</w:t>
      </w:r>
      <w:r w:rsidR="00AF110B" w:rsidRPr="0060203D">
        <w:rPr>
          <w:rFonts w:ascii="Simplified Arabic" w:hAnsi="Simplified Arabic" w:cs="Simplified Arabic"/>
          <w:lang w:bidi="ar-JO"/>
        </w:rPr>
        <w:t>www.</w:t>
      </w:r>
      <w:r w:rsidRPr="0060203D">
        <w:rPr>
          <w:rFonts w:ascii="Simplified Arabic" w:hAnsi="Simplified Arabic" w:cs="Simplified Arabic"/>
          <w:shd w:val="clear" w:color="auto" w:fill="FFFFFF"/>
        </w:rPr>
        <w:t>ase</w:t>
      </w:r>
      <w:r w:rsidR="00E92A42" w:rsidRPr="0060203D">
        <w:rPr>
          <w:rFonts w:ascii="Simplified Arabic" w:hAnsi="Simplified Arabic" w:cs="Simplified Arabic"/>
          <w:shd w:val="clear" w:color="auto" w:fill="FFFFFF"/>
        </w:rPr>
        <w:t>.gov.jo</w:t>
      </w:r>
      <w:r w:rsidR="00AF110B" w:rsidRPr="0060203D">
        <w:rPr>
          <w:rFonts w:ascii="Simplified Arabic" w:hAnsi="Simplified Arabic" w:cs="Simplified Arabic"/>
          <w:rtl/>
          <w:lang w:bidi="ar-JO"/>
        </w:rPr>
        <w:t>)</w:t>
      </w:r>
    </w:p>
    <w:p w:rsidR="00060C3F" w:rsidRPr="0060203D" w:rsidRDefault="000C0C4A" w:rsidP="001817B0">
      <w:pPr>
        <w:numPr>
          <w:ilvl w:val="0"/>
          <w:numId w:val="13"/>
        </w:numPr>
        <w:ind w:left="386" w:right="-514"/>
        <w:rPr>
          <w:rFonts w:ascii="Simplified Arabic" w:hAnsi="Simplified Arabic" w:cs="Simplified Arabic"/>
          <w:lang w:bidi="ar-JO"/>
        </w:rPr>
      </w:pPr>
      <w:r w:rsidRPr="0060203D">
        <w:rPr>
          <w:rFonts w:ascii="Simplified Arabic" w:hAnsi="Simplified Arabic" w:cs="Simplified Arabic"/>
          <w:rtl/>
          <w:lang w:bidi="ar-JO"/>
        </w:rPr>
        <w:t>هيئة الاوراق المالي</w:t>
      </w:r>
      <w:r w:rsidR="00060C3F" w:rsidRPr="0060203D">
        <w:rPr>
          <w:rFonts w:ascii="Simplified Arabic" w:hAnsi="Simplified Arabic" w:cs="Simplified Arabic"/>
          <w:rtl/>
          <w:lang w:bidi="ar-JO"/>
        </w:rPr>
        <w:t xml:space="preserve">ة </w:t>
      </w:r>
      <w:r w:rsidR="00060C3F" w:rsidRPr="0060203D">
        <w:rPr>
          <w:rFonts w:ascii="Simplified Arabic" w:hAnsi="Simplified Arabic" w:cs="Simplified Arabic"/>
          <w:lang w:bidi="ar-JO"/>
        </w:rPr>
        <w:t>www.jsc.gov.jo)</w:t>
      </w:r>
      <w:r w:rsidR="00060C3F" w:rsidRPr="0060203D">
        <w:rPr>
          <w:rFonts w:ascii="Simplified Arabic" w:hAnsi="Simplified Arabic" w:cs="Simplified Arabic"/>
          <w:rtl/>
          <w:lang w:bidi="ar-JO"/>
        </w:rPr>
        <w:t>)</w:t>
      </w:r>
    </w:p>
    <w:p w:rsidR="00A301CD" w:rsidRPr="0060203D" w:rsidRDefault="00A301CD" w:rsidP="00924E6F">
      <w:pPr>
        <w:tabs>
          <w:tab w:val="right" w:pos="1016"/>
        </w:tabs>
        <w:ind w:right="-514"/>
        <w:rPr>
          <w:rFonts w:ascii="Simplified Arabic" w:hAnsi="Simplified Arabic" w:cs="Simplified Arabic"/>
          <w:rtl/>
          <w:lang w:bidi="ar-JO"/>
        </w:rPr>
      </w:pPr>
    </w:p>
    <w:p w:rsidR="001E02AE" w:rsidRPr="0060203D" w:rsidRDefault="001E02AE" w:rsidP="00A474F2">
      <w:pPr>
        <w:numPr>
          <w:ilvl w:val="0"/>
          <w:numId w:val="5"/>
        </w:numPr>
        <w:tabs>
          <w:tab w:val="right" w:pos="206"/>
          <w:tab w:val="right" w:pos="296"/>
        </w:tabs>
        <w:ind w:left="0" w:firstLine="0"/>
        <w:jc w:val="lowKashida"/>
        <w:rPr>
          <w:rFonts w:ascii="Simplified Arabic" w:hAnsi="Simplified Arabic" w:cs="Simplified Arabic"/>
          <w:b/>
          <w:bCs/>
          <w:lang w:bidi="ar-JO"/>
        </w:rPr>
      </w:pPr>
      <w:r w:rsidRPr="0060203D">
        <w:rPr>
          <w:rFonts w:ascii="Simplified Arabic" w:hAnsi="Simplified Arabic" w:cs="Simplified Arabic"/>
          <w:b/>
          <w:bCs/>
          <w:u w:val="single"/>
          <w:rtl/>
          <w:lang w:bidi="ar-JO"/>
        </w:rPr>
        <w:t>الوقت المتوقع لدراسة المادة:</w:t>
      </w:r>
      <w:r w:rsidRPr="0060203D">
        <w:rPr>
          <w:rFonts w:ascii="Simplified Arabic" w:hAnsi="Simplified Arabic" w:cs="Simplified Arabic"/>
          <w:b/>
          <w:bCs/>
          <w:lang w:bidi="ar-JO"/>
        </w:rPr>
        <w:tab/>
      </w:r>
    </w:p>
    <w:p w:rsidR="0029746E" w:rsidRPr="0060203D" w:rsidRDefault="001E02AE" w:rsidP="001E02AE">
      <w:pPr>
        <w:ind w:left="29"/>
        <w:jc w:val="lowKashida"/>
        <w:rPr>
          <w:rFonts w:ascii="Simplified Arabic" w:hAnsi="Simplified Arabic" w:cs="Simplified Arabic"/>
          <w:rtl/>
          <w:lang w:bidi="ar-JO"/>
        </w:rPr>
      </w:pPr>
      <w:r w:rsidRPr="0060203D">
        <w:rPr>
          <w:rFonts w:ascii="Simplified Arabic" w:hAnsi="Simplified Arabic" w:cs="Simplified Arabic"/>
          <w:rtl/>
          <w:lang w:bidi="ar-JO"/>
        </w:rPr>
        <w:t xml:space="preserve">معدل ما يحتاج إليه الطالب من الدراسة والاعداد للمادة يساوي ساعتين لكل محاضرة من فئة الخمسين دقيقة.      </w:t>
      </w:r>
    </w:p>
    <w:p w:rsidR="002C00E5" w:rsidRPr="0060203D" w:rsidRDefault="002C00E5" w:rsidP="001E02AE">
      <w:pPr>
        <w:ind w:left="29"/>
        <w:jc w:val="lowKashida"/>
        <w:rPr>
          <w:rFonts w:ascii="Simplified Arabic" w:hAnsi="Simplified Arabic" w:cs="Simplified Arabic"/>
          <w:lang w:bidi="ar-JO"/>
        </w:rPr>
      </w:pPr>
    </w:p>
    <w:p w:rsidR="001E02AE" w:rsidRPr="0060203D" w:rsidRDefault="001E02AE" w:rsidP="007B1ADC">
      <w:pPr>
        <w:numPr>
          <w:ilvl w:val="0"/>
          <w:numId w:val="5"/>
        </w:numPr>
        <w:ind w:left="296"/>
        <w:jc w:val="lowKashida"/>
        <w:rPr>
          <w:rFonts w:ascii="Simplified Arabic" w:hAnsi="Simplified Arabic" w:cs="Simplified Arabic"/>
          <w:b/>
          <w:bCs/>
          <w:u w:val="single"/>
          <w:rtl/>
          <w:lang w:bidi="ar-JO"/>
        </w:rPr>
      </w:pPr>
      <w:r w:rsidRPr="0060203D">
        <w:rPr>
          <w:rFonts w:ascii="Simplified Arabic" w:hAnsi="Simplified Arabic" w:cs="Simplified Arabic"/>
          <w:b/>
          <w:bCs/>
          <w:u w:val="single"/>
          <w:rtl/>
          <w:lang w:bidi="ar-JO"/>
        </w:rPr>
        <w:t>سياسة الدوام (</w:t>
      </w:r>
      <w:r w:rsidR="00A76E35" w:rsidRPr="0060203D">
        <w:rPr>
          <w:rFonts w:ascii="Simplified Arabic" w:hAnsi="Simplified Arabic" w:cs="Simplified Arabic"/>
          <w:b/>
          <w:bCs/>
          <w:u w:val="single"/>
          <w:rtl/>
          <w:lang w:bidi="ar-JO"/>
        </w:rPr>
        <w:t>المواظبة</w:t>
      </w:r>
      <w:r w:rsidRPr="0060203D">
        <w:rPr>
          <w:rFonts w:ascii="Simplified Arabic" w:hAnsi="Simplified Arabic" w:cs="Simplified Arabic"/>
          <w:b/>
          <w:bCs/>
          <w:u w:val="single"/>
          <w:rtl/>
          <w:lang w:bidi="ar-JO"/>
        </w:rPr>
        <w:t>):</w:t>
      </w:r>
    </w:p>
    <w:p w:rsidR="001E02AE" w:rsidRDefault="001E02AE" w:rsidP="001E02AE">
      <w:pPr>
        <w:ind w:left="26"/>
        <w:jc w:val="lowKashida"/>
        <w:rPr>
          <w:rFonts w:ascii="Simplified Arabic" w:hAnsi="Simplified Arabic" w:cs="Simplified Arabic"/>
          <w:rtl/>
          <w:lang w:bidi="ar-JO"/>
        </w:rPr>
      </w:pPr>
      <w:r w:rsidRPr="0060203D">
        <w:rPr>
          <w:rFonts w:ascii="Simplified Arabic" w:hAnsi="Simplified Arabic" w:cs="Simplified Arabic"/>
          <w:rtl/>
          <w:lang w:bidi="ar-JO"/>
        </w:rPr>
        <w:t xml:space="preserve">لا يسمح للطالب بالتغيب أكثر من (15%) من مجموع الساعات المقررة للمادة. وإذا غاب الطالب أكثر من (15%) من 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المادة ، يعتبر منسحباً من تلك المادة وتطبق علية أحكام الانسحاب. </w:t>
      </w:r>
    </w:p>
    <w:p w:rsidR="007E11BC" w:rsidRDefault="007E11BC" w:rsidP="001E02AE">
      <w:pPr>
        <w:ind w:left="26"/>
        <w:jc w:val="lowKashida"/>
        <w:rPr>
          <w:rFonts w:ascii="Simplified Arabic" w:hAnsi="Simplified Arabic" w:cs="Simplified Arabic"/>
          <w:rtl/>
          <w:lang w:bidi="ar-JO"/>
        </w:rPr>
      </w:pPr>
    </w:p>
    <w:p w:rsidR="001E02AE" w:rsidRPr="0060203D" w:rsidRDefault="001E02AE" w:rsidP="000F6B82">
      <w:pPr>
        <w:numPr>
          <w:ilvl w:val="0"/>
          <w:numId w:val="3"/>
        </w:numPr>
        <w:ind w:right="-514"/>
        <w:rPr>
          <w:rFonts w:ascii="Simplified Arabic" w:hAnsi="Simplified Arabic" w:cs="Simplified Arabic"/>
          <w:lang w:bidi="ar-JO"/>
        </w:rPr>
      </w:pPr>
      <w:r w:rsidRPr="0060203D">
        <w:rPr>
          <w:rFonts w:ascii="Simplified Arabic" w:hAnsi="Simplified Arabic" w:cs="Simplified Arabic"/>
          <w:b/>
          <w:bCs/>
          <w:u w:val="single"/>
          <w:rtl/>
          <w:lang w:bidi="ar-JO"/>
        </w:rPr>
        <w:t>إرشادات عامة:</w:t>
      </w:r>
    </w:p>
    <w:p w:rsidR="00BB12B2" w:rsidRPr="0060203D" w:rsidRDefault="001E02AE" w:rsidP="00CD77D5">
      <w:pPr>
        <w:pStyle w:val="ListParagraph"/>
        <w:numPr>
          <w:ilvl w:val="0"/>
          <w:numId w:val="15"/>
        </w:numPr>
        <w:tabs>
          <w:tab w:val="right" w:pos="206"/>
          <w:tab w:val="right" w:pos="386"/>
        </w:tabs>
        <w:spacing w:after="0" w:line="240" w:lineRule="auto"/>
        <w:ind w:left="173" w:hanging="147"/>
        <w:jc w:val="both"/>
        <w:rPr>
          <w:rFonts w:ascii="Simplified Arabic" w:hAnsi="Simplified Arabic" w:cs="Simplified Arabic"/>
          <w:sz w:val="24"/>
          <w:szCs w:val="24"/>
          <w:lang w:bidi="ar-JO"/>
        </w:rPr>
      </w:pPr>
      <w:r w:rsidRPr="0060203D">
        <w:rPr>
          <w:rFonts w:ascii="Simplified Arabic" w:hAnsi="Simplified Arabic" w:cs="Simplified Arabic"/>
          <w:sz w:val="24"/>
          <w:szCs w:val="24"/>
          <w:rtl/>
          <w:lang w:bidi="ar-JO"/>
        </w:rPr>
        <w:t>الالتزام بأوقات بداية ونهاية المحاضرة</w:t>
      </w:r>
      <w:r w:rsidR="00CD77D5">
        <w:rPr>
          <w:rFonts w:ascii="Simplified Arabic" w:hAnsi="Simplified Arabic" w:cs="Simplified Arabic" w:hint="cs"/>
          <w:sz w:val="24"/>
          <w:szCs w:val="24"/>
          <w:rtl/>
          <w:lang w:bidi="ar-JO"/>
        </w:rPr>
        <w:t>.</w:t>
      </w:r>
    </w:p>
    <w:p w:rsidR="001E02AE" w:rsidRPr="0060203D" w:rsidRDefault="001E02AE" w:rsidP="001817B0">
      <w:pPr>
        <w:pStyle w:val="ListParagraph"/>
        <w:numPr>
          <w:ilvl w:val="0"/>
          <w:numId w:val="15"/>
        </w:numPr>
        <w:tabs>
          <w:tab w:val="right" w:pos="206"/>
          <w:tab w:val="right" w:pos="386"/>
        </w:tabs>
        <w:spacing w:after="0" w:line="240" w:lineRule="auto"/>
        <w:ind w:left="173" w:hanging="147"/>
        <w:jc w:val="both"/>
        <w:rPr>
          <w:rFonts w:ascii="Simplified Arabic" w:hAnsi="Simplified Arabic" w:cs="Simplified Arabic"/>
          <w:sz w:val="24"/>
          <w:szCs w:val="24"/>
          <w:lang w:bidi="ar-JO"/>
        </w:rPr>
      </w:pPr>
      <w:r w:rsidRPr="0060203D">
        <w:rPr>
          <w:rFonts w:ascii="Simplified Arabic" w:hAnsi="Simplified Arabic" w:cs="Simplified Arabic"/>
          <w:sz w:val="24"/>
          <w:szCs w:val="24"/>
          <w:rtl/>
          <w:lang w:bidi="ar-JO"/>
        </w:rPr>
        <w:t>حضور الامتحانات إجباري، وفي حال غياب الطالب عن أحد الامتحانات بدون عذر مرضي أو قهري يقبل به عميد الكلية، يحصل على (صفر) في الامتحان.</w:t>
      </w:r>
    </w:p>
    <w:p w:rsidR="002961C2" w:rsidRPr="0060203D" w:rsidRDefault="002961C2" w:rsidP="00CD77D5">
      <w:pPr>
        <w:pStyle w:val="ListParagraph"/>
        <w:numPr>
          <w:ilvl w:val="0"/>
          <w:numId w:val="15"/>
        </w:numPr>
        <w:tabs>
          <w:tab w:val="right" w:pos="206"/>
          <w:tab w:val="right" w:pos="386"/>
        </w:tabs>
        <w:spacing w:after="0" w:line="240" w:lineRule="auto"/>
        <w:ind w:left="386"/>
        <w:jc w:val="both"/>
        <w:rPr>
          <w:rFonts w:ascii="Simplified Arabic" w:hAnsi="Simplified Arabic" w:cs="Simplified Arabic"/>
          <w:sz w:val="24"/>
          <w:szCs w:val="24"/>
          <w:rtl/>
          <w:lang w:bidi="ar-JO"/>
        </w:rPr>
      </w:pPr>
      <w:r w:rsidRPr="0060203D">
        <w:rPr>
          <w:rFonts w:ascii="Simplified Arabic" w:hAnsi="Simplified Arabic" w:cs="Simplified Arabic"/>
          <w:sz w:val="24"/>
          <w:szCs w:val="24"/>
          <w:rtl/>
          <w:lang w:bidi="ar-JO"/>
        </w:rPr>
        <w:t xml:space="preserve">تقديم عذر الغياب عن أي امتحان خلال </w:t>
      </w:r>
      <w:r w:rsidRPr="00CD77D5">
        <w:rPr>
          <w:rFonts w:ascii="Simplified Arabic" w:hAnsi="Simplified Arabic" w:cs="Simplified Arabic"/>
          <w:b/>
          <w:bCs/>
          <w:sz w:val="24"/>
          <w:szCs w:val="24"/>
          <w:rtl/>
          <w:lang w:bidi="ar-JO"/>
        </w:rPr>
        <w:t xml:space="preserve">ثلاثة أيام من </w:t>
      </w:r>
      <w:r w:rsidR="00CD77D5" w:rsidRPr="00CD77D5">
        <w:rPr>
          <w:rFonts w:ascii="Simplified Arabic" w:hAnsi="Simplified Arabic" w:cs="Simplified Arabic" w:hint="cs"/>
          <w:b/>
          <w:bCs/>
          <w:sz w:val="24"/>
          <w:szCs w:val="24"/>
          <w:rtl/>
          <w:lang w:bidi="ar-JO"/>
        </w:rPr>
        <w:t>تاريخ الامتحان</w:t>
      </w:r>
      <w:r w:rsidRPr="0060203D">
        <w:rPr>
          <w:rFonts w:ascii="Simplified Arabic" w:hAnsi="Simplified Arabic" w:cs="Simplified Arabic"/>
          <w:sz w:val="24"/>
          <w:szCs w:val="24"/>
          <w:rtl/>
          <w:lang w:bidi="ar-JO"/>
        </w:rPr>
        <w:t>، وإلا يفقد الطالب الحق في إعادة الامتحان.</w:t>
      </w:r>
    </w:p>
    <w:p w:rsidR="001E02AE" w:rsidRPr="0060203D" w:rsidRDefault="003C52BA" w:rsidP="001817B0">
      <w:pPr>
        <w:pStyle w:val="ListParagraph"/>
        <w:numPr>
          <w:ilvl w:val="0"/>
          <w:numId w:val="15"/>
        </w:numPr>
        <w:tabs>
          <w:tab w:val="right" w:pos="206"/>
          <w:tab w:val="right" w:pos="386"/>
        </w:tabs>
        <w:spacing w:after="0" w:line="240" w:lineRule="auto"/>
        <w:ind w:left="173" w:hanging="147"/>
        <w:jc w:val="both"/>
        <w:rPr>
          <w:rFonts w:ascii="Simplified Arabic" w:hAnsi="Simplified Arabic" w:cs="Simplified Arabic"/>
          <w:sz w:val="24"/>
          <w:szCs w:val="24"/>
          <w:lang w:bidi="ar-JO"/>
        </w:rPr>
      </w:pPr>
      <w:r w:rsidRPr="0060203D">
        <w:rPr>
          <w:rFonts w:ascii="Simplified Arabic" w:hAnsi="Simplified Arabic" w:cs="Simplified Arabic"/>
          <w:sz w:val="24"/>
          <w:szCs w:val="24"/>
          <w:rtl/>
          <w:lang w:bidi="ar-JO"/>
        </w:rPr>
        <w:t>عدم</w:t>
      </w:r>
      <w:r w:rsidR="001E02AE" w:rsidRPr="0060203D">
        <w:rPr>
          <w:rFonts w:ascii="Simplified Arabic" w:hAnsi="Simplified Arabic" w:cs="Simplified Arabic"/>
          <w:sz w:val="24"/>
          <w:szCs w:val="24"/>
          <w:rtl/>
          <w:lang w:bidi="ar-JO"/>
        </w:rPr>
        <w:t xml:space="preserve"> استخدام الهاتف النقال بأي شكل من الأشكال أثناء المحاضرة والامتحانات.</w:t>
      </w:r>
    </w:p>
    <w:p w:rsidR="00614989" w:rsidRDefault="00614989" w:rsidP="00C47C45">
      <w:pPr>
        <w:pStyle w:val="ListParagraph"/>
        <w:tabs>
          <w:tab w:val="right" w:pos="206"/>
          <w:tab w:val="right" w:pos="386"/>
          <w:tab w:val="right" w:pos="1016"/>
        </w:tabs>
        <w:spacing w:after="0" w:line="240" w:lineRule="auto"/>
        <w:ind w:left="226" w:right="-514"/>
        <w:rPr>
          <w:rFonts w:ascii="Simplified Arabic" w:hAnsi="Simplified Arabic" w:cs="Simplified Arabic"/>
          <w:sz w:val="24"/>
          <w:szCs w:val="24"/>
          <w:lang w:bidi="ar-JO"/>
        </w:rPr>
      </w:pPr>
    </w:p>
    <w:p w:rsidR="007E11BC" w:rsidRDefault="007E11BC" w:rsidP="007E11BC">
      <w:pPr>
        <w:tabs>
          <w:tab w:val="right" w:pos="206"/>
          <w:tab w:val="right" w:pos="386"/>
          <w:tab w:val="right" w:pos="1016"/>
        </w:tabs>
        <w:ind w:right="-514"/>
        <w:rPr>
          <w:rFonts w:ascii="Simplified Arabic" w:hAnsi="Simplified Arabic" w:cs="Simplified Arabic"/>
          <w:rtl/>
          <w:lang w:bidi="ar-JO"/>
        </w:rPr>
      </w:pPr>
    </w:p>
    <w:p w:rsidR="007E11BC" w:rsidRDefault="007E11BC" w:rsidP="007E11BC">
      <w:pPr>
        <w:tabs>
          <w:tab w:val="right" w:pos="206"/>
          <w:tab w:val="right" w:pos="386"/>
          <w:tab w:val="right" w:pos="1016"/>
        </w:tabs>
        <w:ind w:right="-514"/>
        <w:rPr>
          <w:rFonts w:ascii="Simplified Arabic" w:hAnsi="Simplified Arabic" w:cs="Simplified Arabic"/>
          <w:rtl/>
          <w:lang w:bidi="ar-JO"/>
        </w:rPr>
      </w:pPr>
    </w:p>
    <w:p w:rsidR="00BA13ED" w:rsidRDefault="00BA13ED" w:rsidP="007E11BC">
      <w:pPr>
        <w:tabs>
          <w:tab w:val="right" w:pos="206"/>
          <w:tab w:val="right" w:pos="386"/>
          <w:tab w:val="right" w:pos="1016"/>
        </w:tabs>
        <w:ind w:right="-514"/>
        <w:rPr>
          <w:rFonts w:ascii="Simplified Arabic" w:hAnsi="Simplified Arabic" w:cs="Simplified Arabic"/>
          <w:rtl/>
          <w:lang w:bidi="ar-JO"/>
        </w:rPr>
      </w:pPr>
    </w:p>
    <w:p w:rsidR="007E11BC" w:rsidRPr="007E11BC" w:rsidRDefault="007E11BC" w:rsidP="007E11BC">
      <w:pPr>
        <w:tabs>
          <w:tab w:val="right" w:pos="206"/>
          <w:tab w:val="right" w:pos="386"/>
          <w:tab w:val="right" w:pos="1016"/>
        </w:tabs>
        <w:ind w:right="-514"/>
        <w:rPr>
          <w:rFonts w:ascii="Simplified Arabic" w:hAnsi="Simplified Arabic" w:cs="Simplified Arabic"/>
          <w:lang w:bidi="ar-JO"/>
        </w:rPr>
      </w:pPr>
    </w:p>
    <w:p w:rsidR="001E02AE" w:rsidRPr="0060203D" w:rsidRDefault="001E02AE" w:rsidP="00614989">
      <w:pPr>
        <w:pStyle w:val="ListParagraph"/>
        <w:tabs>
          <w:tab w:val="right" w:pos="206"/>
          <w:tab w:val="right" w:pos="386"/>
          <w:tab w:val="right" w:pos="1016"/>
        </w:tabs>
        <w:spacing w:after="0" w:line="240" w:lineRule="auto"/>
        <w:ind w:left="-327" w:right="-514"/>
        <w:jc w:val="center"/>
        <w:rPr>
          <w:rFonts w:ascii="Simplified Arabic" w:hAnsi="Simplified Arabic" w:cs="Simplified Arabic"/>
          <w:sz w:val="24"/>
          <w:szCs w:val="24"/>
          <w:rtl/>
          <w:lang w:bidi="ar-JO"/>
        </w:rPr>
      </w:pPr>
      <w:r w:rsidRPr="0060203D">
        <w:rPr>
          <w:rFonts w:ascii="Simplified Arabic" w:hAnsi="Simplified Arabic" w:cs="Simplified Arabic"/>
          <w:b/>
          <w:bCs/>
          <w:sz w:val="24"/>
          <w:szCs w:val="24"/>
          <w:rtl/>
          <w:lang w:bidi="ar-JO"/>
        </w:rPr>
        <w:t>مع أمنياتي لكم بالتوفيق والنجاح</w:t>
      </w:r>
    </w:p>
    <w:sectPr w:rsidR="001E02AE" w:rsidRPr="0060203D" w:rsidSect="00B67E8C">
      <w:headerReference w:type="default" r:id="rId9"/>
      <w:footerReference w:type="even" r:id="rId10"/>
      <w:footerReference w:type="default" r:id="rId11"/>
      <w:pgSz w:w="11906" w:h="16838"/>
      <w:pgMar w:top="1260" w:right="1800" w:bottom="108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088" w:rsidRDefault="00AB7088">
      <w:r>
        <w:separator/>
      </w:r>
    </w:p>
  </w:endnote>
  <w:endnote w:type="continuationSeparator" w:id="0">
    <w:p w:rsidR="00AB7088" w:rsidRDefault="00AB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A3F" w:rsidRDefault="0001487A" w:rsidP="00616CB0">
    <w:pPr>
      <w:pStyle w:val="Footer"/>
      <w:framePr w:wrap="around" w:vAnchor="text" w:hAnchor="text" w:xAlign="center" w:y="1"/>
      <w:rPr>
        <w:rStyle w:val="PageNumber"/>
      </w:rPr>
    </w:pPr>
    <w:r>
      <w:rPr>
        <w:rStyle w:val="PageNumber"/>
      </w:rPr>
      <w:fldChar w:fldCharType="begin"/>
    </w:r>
    <w:r w:rsidR="00254A3F">
      <w:rPr>
        <w:rStyle w:val="PageNumber"/>
      </w:rPr>
      <w:instrText xml:space="preserve">PAGE  </w:instrText>
    </w:r>
    <w:r>
      <w:rPr>
        <w:rStyle w:val="PageNumber"/>
      </w:rPr>
      <w:fldChar w:fldCharType="end"/>
    </w:r>
  </w:p>
  <w:p w:rsidR="00254A3F" w:rsidRDefault="00254A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598" w:rsidRDefault="0001487A">
    <w:pPr>
      <w:pStyle w:val="Footer"/>
      <w:jc w:val="right"/>
    </w:pPr>
    <w:r>
      <w:fldChar w:fldCharType="begin"/>
    </w:r>
    <w:r w:rsidR="004307B2">
      <w:instrText xml:space="preserve"> PAGE   \* MERGEFORMAT </w:instrText>
    </w:r>
    <w:r>
      <w:fldChar w:fldCharType="separate"/>
    </w:r>
    <w:r w:rsidR="00746C8C">
      <w:rPr>
        <w:noProof/>
        <w:rtl/>
      </w:rPr>
      <w:t>3</w:t>
    </w:r>
    <w:r>
      <w:rPr>
        <w:noProof/>
      </w:rPr>
      <w:fldChar w:fldCharType="end"/>
    </w:r>
  </w:p>
  <w:p w:rsidR="00254A3F" w:rsidRDefault="00254A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088" w:rsidRDefault="00AB7088">
      <w:r>
        <w:separator/>
      </w:r>
    </w:p>
  </w:footnote>
  <w:footnote w:type="continuationSeparator" w:id="0">
    <w:p w:rsidR="00AB7088" w:rsidRDefault="00AB7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598" w:rsidRDefault="00DE5598">
    <w:pPr>
      <w:pStyle w:val="Header"/>
      <w:jc w:val="right"/>
    </w:pPr>
  </w:p>
  <w:p w:rsidR="00DE5598" w:rsidRDefault="00DE55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4D1"/>
    <w:multiLevelType w:val="hybridMultilevel"/>
    <w:tmpl w:val="9EFCC0F6"/>
    <w:lvl w:ilvl="0" w:tplc="17209356">
      <w:start w:val="1"/>
      <w:numFmt w:val="decimal"/>
      <w:pStyle w:val="Heading6"/>
      <w:lvlText w:val="%1-"/>
      <w:lvlJc w:val="left"/>
      <w:pPr>
        <w:tabs>
          <w:tab w:val="num" w:pos="716"/>
        </w:tabs>
        <w:ind w:left="716" w:hanging="690"/>
      </w:pPr>
      <w:rPr>
        <w:rFonts w:cs="Times New Roman" w:hint="cs"/>
        <w:b w:val="0"/>
        <w:sz w:val="24"/>
      </w:rPr>
    </w:lvl>
    <w:lvl w:ilvl="1" w:tplc="53B4904E">
      <w:start w:val="1"/>
      <w:numFmt w:val="bullet"/>
      <w:lvlText w:val=""/>
      <w:lvlJc w:val="left"/>
      <w:pPr>
        <w:tabs>
          <w:tab w:val="num" w:pos="1106"/>
        </w:tabs>
        <w:ind w:left="1106" w:hanging="360"/>
      </w:pPr>
      <w:rPr>
        <w:rFonts w:ascii="Symbol" w:eastAsia="Times New Roman" w:hAnsi="Symbol" w:hint="default"/>
      </w:rPr>
    </w:lvl>
    <w:lvl w:ilvl="2" w:tplc="04010003">
      <w:start w:val="1"/>
      <w:numFmt w:val="bullet"/>
      <w:lvlText w:val="o"/>
      <w:lvlJc w:val="left"/>
      <w:pPr>
        <w:tabs>
          <w:tab w:val="num" w:pos="2006"/>
        </w:tabs>
        <w:ind w:left="2006" w:hanging="360"/>
      </w:pPr>
      <w:rPr>
        <w:rFonts w:ascii="Courier New" w:hAnsi="Courier New" w:hint="default"/>
      </w:rPr>
    </w:lvl>
    <w:lvl w:ilvl="3" w:tplc="0401000F" w:tentative="1">
      <w:start w:val="1"/>
      <w:numFmt w:val="decimal"/>
      <w:lvlText w:val="%4."/>
      <w:lvlJc w:val="left"/>
      <w:pPr>
        <w:tabs>
          <w:tab w:val="num" w:pos="2546"/>
        </w:tabs>
        <w:ind w:left="2546" w:hanging="360"/>
      </w:pPr>
      <w:rPr>
        <w:rFonts w:cs="Times New Roman"/>
      </w:rPr>
    </w:lvl>
    <w:lvl w:ilvl="4" w:tplc="04010019" w:tentative="1">
      <w:start w:val="1"/>
      <w:numFmt w:val="lowerLetter"/>
      <w:lvlText w:val="%5."/>
      <w:lvlJc w:val="left"/>
      <w:pPr>
        <w:tabs>
          <w:tab w:val="num" w:pos="3266"/>
        </w:tabs>
        <w:ind w:left="3266" w:hanging="360"/>
      </w:pPr>
      <w:rPr>
        <w:rFonts w:cs="Times New Roman"/>
      </w:rPr>
    </w:lvl>
    <w:lvl w:ilvl="5" w:tplc="0401001B" w:tentative="1">
      <w:start w:val="1"/>
      <w:numFmt w:val="lowerRoman"/>
      <w:lvlText w:val="%6."/>
      <w:lvlJc w:val="right"/>
      <w:pPr>
        <w:tabs>
          <w:tab w:val="num" w:pos="3986"/>
        </w:tabs>
        <w:ind w:left="3986" w:hanging="180"/>
      </w:pPr>
      <w:rPr>
        <w:rFonts w:cs="Times New Roman"/>
      </w:rPr>
    </w:lvl>
    <w:lvl w:ilvl="6" w:tplc="0401000F" w:tentative="1">
      <w:start w:val="1"/>
      <w:numFmt w:val="decimal"/>
      <w:lvlText w:val="%7."/>
      <w:lvlJc w:val="left"/>
      <w:pPr>
        <w:tabs>
          <w:tab w:val="num" w:pos="4706"/>
        </w:tabs>
        <w:ind w:left="4706" w:hanging="360"/>
      </w:pPr>
      <w:rPr>
        <w:rFonts w:cs="Times New Roman"/>
      </w:rPr>
    </w:lvl>
    <w:lvl w:ilvl="7" w:tplc="04010019" w:tentative="1">
      <w:start w:val="1"/>
      <w:numFmt w:val="lowerLetter"/>
      <w:lvlText w:val="%8."/>
      <w:lvlJc w:val="left"/>
      <w:pPr>
        <w:tabs>
          <w:tab w:val="num" w:pos="5426"/>
        </w:tabs>
        <w:ind w:left="5426" w:hanging="360"/>
      </w:pPr>
      <w:rPr>
        <w:rFonts w:cs="Times New Roman"/>
      </w:rPr>
    </w:lvl>
    <w:lvl w:ilvl="8" w:tplc="0401001B" w:tentative="1">
      <w:start w:val="1"/>
      <w:numFmt w:val="lowerRoman"/>
      <w:lvlText w:val="%9."/>
      <w:lvlJc w:val="right"/>
      <w:pPr>
        <w:tabs>
          <w:tab w:val="num" w:pos="6146"/>
        </w:tabs>
        <w:ind w:left="6146" w:hanging="180"/>
      </w:pPr>
      <w:rPr>
        <w:rFonts w:cs="Times New Roman"/>
      </w:rPr>
    </w:lvl>
  </w:abstractNum>
  <w:abstractNum w:abstractNumId="1">
    <w:nsid w:val="01C74ED6"/>
    <w:multiLevelType w:val="hybridMultilevel"/>
    <w:tmpl w:val="3A5670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12FE1"/>
    <w:multiLevelType w:val="hybridMultilevel"/>
    <w:tmpl w:val="37D4350E"/>
    <w:lvl w:ilvl="0" w:tplc="BB926776">
      <w:start w:val="1"/>
      <w:numFmt w:val="bullet"/>
      <w:lvlText w:val=""/>
      <w:lvlJc w:val="left"/>
      <w:pPr>
        <w:ind w:left="180" w:hanging="360"/>
      </w:pPr>
      <w:rPr>
        <w:rFonts w:ascii="Wingdings" w:hAnsi="Wingdings" w:hint="default"/>
        <w:sz w:val="28"/>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nsid w:val="11046E42"/>
    <w:multiLevelType w:val="hybridMultilevel"/>
    <w:tmpl w:val="3AEE1C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612E53"/>
    <w:multiLevelType w:val="hybridMultilevel"/>
    <w:tmpl w:val="F990D402"/>
    <w:lvl w:ilvl="0" w:tplc="04090005">
      <w:start w:val="1"/>
      <w:numFmt w:val="bullet"/>
      <w:lvlText w:val=""/>
      <w:lvlJc w:val="left"/>
      <w:pPr>
        <w:tabs>
          <w:tab w:val="num" w:pos="720"/>
        </w:tabs>
        <w:ind w:left="720" w:hanging="360"/>
      </w:pPr>
      <w:rPr>
        <w:rFonts w:ascii="Wingdings" w:hAnsi="Wingdings" w:hint="default"/>
        <w:sz w:val="28"/>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AD75A06"/>
    <w:multiLevelType w:val="hybridMultilevel"/>
    <w:tmpl w:val="7E3EA2BA"/>
    <w:lvl w:ilvl="0" w:tplc="04090009">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nsid w:val="1DE63F67"/>
    <w:multiLevelType w:val="hybridMultilevel"/>
    <w:tmpl w:val="E10E8812"/>
    <w:lvl w:ilvl="0" w:tplc="04090005">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65EEA"/>
    <w:multiLevelType w:val="hybridMultilevel"/>
    <w:tmpl w:val="00BEBACA"/>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8">
    <w:nsid w:val="23010B8E"/>
    <w:multiLevelType w:val="hybridMultilevel"/>
    <w:tmpl w:val="D87CA3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070EED"/>
    <w:multiLevelType w:val="hybridMultilevel"/>
    <w:tmpl w:val="861A293C"/>
    <w:lvl w:ilvl="0" w:tplc="0409000F">
      <w:start w:val="1"/>
      <w:numFmt w:val="decimal"/>
      <w:lvlText w:val="%1."/>
      <w:lvlJc w:val="left"/>
      <w:pPr>
        <w:ind w:left="180" w:hanging="360"/>
      </w:pPr>
      <w:rPr>
        <w:rFonts w:cs="Times New Roman"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0">
    <w:nsid w:val="23A41341"/>
    <w:multiLevelType w:val="hybridMultilevel"/>
    <w:tmpl w:val="5212EF72"/>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1">
    <w:nsid w:val="264852B3"/>
    <w:multiLevelType w:val="hybridMultilevel"/>
    <w:tmpl w:val="E962F6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DB0E20"/>
    <w:multiLevelType w:val="hybridMultilevel"/>
    <w:tmpl w:val="0AA476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A32F32"/>
    <w:multiLevelType w:val="hybridMultilevel"/>
    <w:tmpl w:val="7D50DF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EB1146"/>
    <w:multiLevelType w:val="hybridMultilevel"/>
    <w:tmpl w:val="91F01816"/>
    <w:lvl w:ilvl="0" w:tplc="04090005">
      <w:start w:val="1"/>
      <w:numFmt w:val="bullet"/>
      <w:lvlText w:val=""/>
      <w:lvlJc w:val="left"/>
      <w:pPr>
        <w:ind w:left="746" w:hanging="360"/>
      </w:pPr>
      <w:rPr>
        <w:rFonts w:ascii="Wingdings" w:hAnsi="Wingdings" w:hint="default"/>
      </w:rPr>
    </w:lvl>
    <w:lvl w:ilvl="1" w:tplc="04090003" w:tentative="1">
      <w:start w:val="1"/>
      <w:numFmt w:val="bullet"/>
      <w:lvlText w:val="o"/>
      <w:lvlJc w:val="left"/>
      <w:pPr>
        <w:ind w:left="1466" w:hanging="360"/>
      </w:pPr>
      <w:rPr>
        <w:rFonts w:ascii="Courier New" w:hAnsi="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5">
    <w:nsid w:val="37905EC0"/>
    <w:multiLevelType w:val="hybridMultilevel"/>
    <w:tmpl w:val="90F469F6"/>
    <w:lvl w:ilvl="0" w:tplc="04090001">
      <w:start w:val="1"/>
      <w:numFmt w:val="bullet"/>
      <w:lvlText w:val=""/>
      <w:lvlJc w:val="left"/>
      <w:pPr>
        <w:tabs>
          <w:tab w:val="num" w:pos="720"/>
        </w:tabs>
        <w:ind w:left="720" w:hanging="360"/>
      </w:pPr>
      <w:rPr>
        <w:rFonts w:ascii="Symbol" w:hAnsi="Symbol" w:hint="default"/>
        <w:sz w:val="28"/>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AC43021"/>
    <w:multiLevelType w:val="hybridMultilevel"/>
    <w:tmpl w:val="795E8706"/>
    <w:lvl w:ilvl="0" w:tplc="04090005">
      <w:start w:val="1"/>
      <w:numFmt w:val="bullet"/>
      <w:lvlText w:val=""/>
      <w:lvlJc w:val="left"/>
      <w:pPr>
        <w:ind w:left="746" w:hanging="360"/>
      </w:pPr>
      <w:rPr>
        <w:rFonts w:ascii="Wingdings" w:hAnsi="Wingdings" w:hint="default"/>
      </w:rPr>
    </w:lvl>
    <w:lvl w:ilvl="1" w:tplc="04090003" w:tentative="1">
      <w:start w:val="1"/>
      <w:numFmt w:val="bullet"/>
      <w:lvlText w:val="o"/>
      <w:lvlJc w:val="left"/>
      <w:pPr>
        <w:ind w:left="1466" w:hanging="360"/>
      </w:pPr>
      <w:rPr>
        <w:rFonts w:ascii="Courier New" w:hAnsi="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7">
    <w:nsid w:val="4008390B"/>
    <w:multiLevelType w:val="hybridMultilevel"/>
    <w:tmpl w:val="1F22C4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5931E6"/>
    <w:multiLevelType w:val="hybridMultilevel"/>
    <w:tmpl w:val="DEA038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FB00A0"/>
    <w:multiLevelType w:val="hybridMultilevel"/>
    <w:tmpl w:val="76DAF1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961399"/>
    <w:multiLevelType w:val="hybridMultilevel"/>
    <w:tmpl w:val="9408A32E"/>
    <w:lvl w:ilvl="0" w:tplc="8DAC77A4">
      <w:start w:val="1"/>
      <w:numFmt w:val="decimal"/>
      <w:lvlText w:val="%1."/>
      <w:lvlJc w:val="left"/>
      <w:pPr>
        <w:ind w:left="720" w:hanging="360"/>
      </w:pPr>
      <w:rPr>
        <w:rFonts w:ascii="Simplified Arabic" w:hAnsi="Simplified Arabic" w:cs="Simplified Arabic" w:hint="default"/>
      </w:rPr>
    </w:lvl>
    <w:lvl w:ilvl="1" w:tplc="CA84BAA4">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D267CD5"/>
    <w:multiLevelType w:val="hybridMultilevel"/>
    <w:tmpl w:val="9758A1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8C4376"/>
    <w:multiLevelType w:val="hybridMultilevel"/>
    <w:tmpl w:val="8426445E"/>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3">
    <w:nsid w:val="62AA4CBF"/>
    <w:multiLevelType w:val="hybridMultilevel"/>
    <w:tmpl w:val="198EA1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E87D0B"/>
    <w:multiLevelType w:val="hybridMultilevel"/>
    <w:tmpl w:val="38D6CE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84F6778"/>
    <w:multiLevelType w:val="hybridMultilevel"/>
    <w:tmpl w:val="838AB8E0"/>
    <w:lvl w:ilvl="0" w:tplc="04090005">
      <w:start w:val="1"/>
      <w:numFmt w:val="bullet"/>
      <w:lvlText w:val=""/>
      <w:lvlJc w:val="left"/>
      <w:pPr>
        <w:ind w:left="746" w:hanging="360"/>
      </w:pPr>
      <w:rPr>
        <w:rFonts w:ascii="Wingdings" w:hAnsi="Wingdings" w:hint="default"/>
      </w:rPr>
    </w:lvl>
    <w:lvl w:ilvl="1" w:tplc="04090003" w:tentative="1">
      <w:start w:val="1"/>
      <w:numFmt w:val="bullet"/>
      <w:lvlText w:val="o"/>
      <w:lvlJc w:val="left"/>
      <w:pPr>
        <w:ind w:left="1466" w:hanging="360"/>
      </w:pPr>
      <w:rPr>
        <w:rFonts w:ascii="Courier New" w:hAnsi="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6">
    <w:nsid w:val="6CF42EB3"/>
    <w:multiLevelType w:val="hybridMultilevel"/>
    <w:tmpl w:val="3AECE6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B00246"/>
    <w:multiLevelType w:val="hybridMultilevel"/>
    <w:tmpl w:val="CEA06D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E6566B"/>
    <w:multiLevelType w:val="hybridMultilevel"/>
    <w:tmpl w:val="27F65FFE"/>
    <w:lvl w:ilvl="0" w:tplc="04090005">
      <w:start w:val="1"/>
      <w:numFmt w:val="bullet"/>
      <w:lvlText w:val=""/>
      <w:lvlJc w:val="left"/>
      <w:pPr>
        <w:ind w:left="746" w:hanging="360"/>
      </w:pPr>
      <w:rPr>
        <w:rFonts w:ascii="Wingdings" w:hAnsi="Wingdings" w:hint="default"/>
      </w:rPr>
    </w:lvl>
    <w:lvl w:ilvl="1" w:tplc="04090003" w:tentative="1">
      <w:start w:val="1"/>
      <w:numFmt w:val="bullet"/>
      <w:lvlText w:val="o"/>
      <w:lvlJc w:val="left"/>
      <w:pPr>
        <w:ind w:left="1466" w:hanging="360"/>
      </w:pPr>
      <w:rPr>
        <w:rFonts w:ascii="Courier New" w:hAnsi="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hint="default"/>
      </w:rPr>
    </w:lvl>
    <w:lvl w:ilvl="8" w:tplc="04090005" w:tentative="1">
      <w:start w:val="1"/>
      <w:numFmt w:val="bullet"/>
      <w:lvlText w:val=""/>
      <w:lvlJc w:val="left"/>
      <w:pPr>
        <w:ind w:left="6506"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2"/>
  </w:num>
  <w:num w:numId="6">
    <w:abstractNumId w:val="14"/>
  </w:num>
  <w:num w:numId="7">
    <w:abstractNumId w:val="15"/>
  </w:num>
  <w:num w:numId="8">
    <w:abstractNumId w:val="28"/>
  </w:num>
  <w:num w:numId="9">
    <w:abstractNumId w:val="22"/>
  </w:num>
  <w:num w:numId="10">
    <w:abstractNumId w:val="24"/>
  </w:num>
  <w:num w:numId="11">
    <w:abstractNumId w:val="10"/>
  </w:num>
  <w:num w:numId="12">
    <w:abstractNumId w:val="20"/>
  </w:num>
  <w:num w:numId="13">
    <w:abstractNumId w:val="16"/>
  </w:num>
  <w:num w:numId="14">
    <w:abstractNumId w:val="25"/>
  </w:num>
  <w:num w:numId="15">
    <w:abstractNumId w:val="9"/>
  </w:num>
  <w:num w:numId="16">
    <w:abstractNumId w:val="6"/>
  </w:num>
  <w:num w:numId="17">
    <w:abstractNumId w:val="23"/>
  </w:num>
  <w:num w:numId="18">
    <w:abstractNumId w:val="26"/>
  </w:num>
  <w:num w:numId="19">
    <w:abstractNumId w:val="12"/>
  </w:num>
  <w:num w:numId="20">
    <w:abstractNumId w:val="17"/>
  </w:num>
  <w:num w:numId="21">
    <w:abstractNumId w:val="13"/>
  </w:num>
  <w:num w:numId="22">
    <w:abstractNumId w:val="1"/>
  </w:num>
  <w:num w:numId="23">
    <w:abstractNumId w:val="8"/>
  </w:num>
  <w:num w:numId="24">
    <w:abstractNumId w:val="19"/>
  </w:num>
  <w:num w:numId="25">
    <w:abstractNumId w:val="3"/>
  </w:num>
  <w:num w:numId="26">
    <w:abstractNumId w:val="11"/>
  </w:num>
  <w:num w:numId="27">
    <w:abstractNumId w:val="21"/>
  </w:num>
  <w:num w:numId="28">
    <w:abstractNumId w:val="18"/>
  </w:num>
  <w:num w:numId="29">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4C2C"/>
    <w:rsid w:val="0000635F"/>
    <w:rsid w:val="00006D12"/>
    <w:rsid w:val="0001487A"/>
    <w:rsid w:val="00016C63"/>
    <w:rsid w:val="0001768E"/>
    <w:rsid w:val="000230EF"/>
    <w:rsid w:val="0002538D"/>
    <w:rsid w:val="00026B2D"/>
    <w:rsid w:val="00035534"/>
    <w:rsid w:val="0003727E"/>
    <w:rsid w:val="000434AF"/>
    <w:rsid w:val="000521E3"/>
    <w:rsid w:val="00053ACF"/>
    <w:rsid w:val="00060C3F"/>
    <w:rsid w:val="000631F4"/>
    <w:rsid w:val="00067239"/>
    <w:rsid w:val="00070E5D"/>
    <w:rsid w:val="0007426F"/>
    <w:rsid w:val="000940D0"/>
    <w:rsid w:val="000A0644"/>
    <w:rsid w:val="000A1C8C"/>
    <w:rsid w:val="000A1EA5"/>
    <w:rsid w:val="000A4B13"/>
    <w:rsid w:val="000B3A76"/>
    <w:rsid w:val="000B4AC7"/>
    <w:rsid w:val="000C0C4A"/>
    <w:rsid w:val="000D5076"/>
    <w:rsid w:val="000F0665"/>
    <w:rsid w:val="000F58AF"/>
    <w:rsid w:val="000F6B82"/>
    <w:rsid w:val="00106541"/>
    <w:rsid w:val="00122CB4"/>
    <w:rsid w:val="001255F3"/>
    <w:rsid w:val="00131A44"/>
    <w:rsid w:val="00134856"/>
    <w:rsid w:val="001403A3"/>
    <w:rsid w:val="00141C6F"/>
    <w:rsid w:val="0014479B"/>
    <w:rsid w:val="00147DDD"/>
    <w:rsid w:val="001525C6"/>
    <w:rsid w:val="001678AF"/>
    <w:rsid w:val="001702BC"/>
    <w:rsid w:val="00172B13"/>
    <w:rsid w:val="00175150"/>
    <w:rsid w:val="00176451"/>
    <w:rsid w:val="001817B0"/>
    <w:rsid w:val="00181E40"/>
    <w:rsid w:val="00181F1F"/>
    <w:rsid w:val="001825DF"/>
    <w:rsid w:val="00182A6A"/>
    <w:rsid w:val="00183BD5"/>
    <w:rsid w:val="00184F5B"/>
    <w:rsid w:val="00185A24"/>
    <w:rsid w:val="00190D88"/>
    <w:rsid w:val="001A0063"/>
    <w:rsid w:val="001A4FBD"/>
    <w:rsid w:val="001A5FA8"/>
    <w:rsid w:val="001B6ACA"/>
    <w:rsid w:val="001C2342"/>
    <w:rsid w:val="001C6A1E"/>
    <w:rsid w:val="001D6873"/>
    <w:rsid w:val="001D6D2B"/>
    <w:rsid w:val="001E02AE"/>
    <w:rsid w:val="00201A39"/>
    <w:rsid w:val="002036CF"/>
    <w:rsid w:val="00204962"/>
    <w:rsid w:val="00210CEA"/>
    <w:rsid w:val="002123FC"/>
    <w:rsid w:val="00214016"/>
    <w:rsid w:val="002176D1"/>
    <w:rsid w:val="00242DBA"/>
    <w:rsid w:val="00254A3F"/>
    <w:rsid w:val="00260577"/>
    <w:rsid w:val="0026377F"/>
    <w:rsid w:val="00263F2F"/>
    <w:rsid w:val="00264716"/>
    <w:rsid w:val="00264B6A"/>
    <w:rsid w:val="002735B4"/>
    <w:rsid w:val="00281DFC"/>
    <w:rsid w:val="002911C5"/>
    <w:rsid w:val="00292B77"/>
    <w:rsid w:val="00293EDE"/>
    <w:rsid w:val="002961C2"/>
    <w:rsid w:val="0029746E"/>
    <w:rsid w:val="002A2E4D"/>
    <w:rsid w:val="002B5209"/>
    <w:rsid w:val="002C00E5"/>
    <w:rsid w:val="002C14CE"/>
    <w:rsid w:val="002C613C"/>
    <w:rsid w:val="002C63E6"/>
    <w:rsid w:val="002C78CC"/>
    <w:rsid w:val="002D0E59"/>
    <w:rsid w:val="002D4DEF"/>
    <w:rsid w:val="002F6BDE"/>
    <w:rsid w:val="00306B28"/>
    <w:rsid w:val="003222AE"/>
    <w:rsid w:val="00323B98"/>
    <w:rsid w:val="00325507"/>
    <w:rsid w:val="003266B9"/>
    <w:rsid w:val="003305B1"/>
    <w:rsid w:val="003354E9"/>
    <w:rsid w:val="003665BD"/>
    <w:rsid w:val="00377AC7"/>
    <w:rsid w:val="003863F3"/>
    <w:rsid w:val="003B110D"/>
    <w:rsid w:val="003C4223"/>
    <w:rsid w:val="003C52BA"/>
    <w:rsid w:val="003E5C64"/>
    <w:rsid w:val="003E6A86"/>
    <w:rsid w:val="003F6D6D"/>
    <w:rsid w:val="003F75C8"/>
    <w:rsid w:val="003F7EAB"/>
    <w:rsid w:val="004052FC"/>
    <w:rsid w:val="00421507"/>
    <w:rsid w:val="004265E3"/>
    <w:rsid w:val="004307B2"/>
    <w:rsid w:val="0043777A"/>
    <w:rsid w:val="004479DE"/>
    <w:rsid w:val="00447A37"/>
    <w:rsid w:val="004615FD"/>
    <w:rsid w:val="00462668"/>
    <w:rsid w:val="004652D9"/>
    <w:rsid w:val="00465E56"/>
    <w:rsid w:val="004670E1"/>
    <w:rsid w:val="00471334"/>
    <w:rsid w:val="00481912"/>
    <w:rsid w:val="0049158B"/>
    <w:rsid w:val="0049420C"/>
    <w:rsid w:val="004959CE"/>
    <w:rsid w:val="00497C59"/>
    <w:rsid w:val="004A0B0C"/>
    <w:rsid w:val="004A2E52"/>
    <w:rsid w:val="004B7072"/>
    <w:rsid w:val="004C2EEF"/>
    <w:rsid w:val="004D702E"/>
    <w:rsid w:val="004F0A81"/>
    <w:rsid w:val="004F23A8"/>
    <w:rsid w:val="00505760"/>
    <w:rsid w:val="0051108C"/>
    <w:rsid w:val="00513BC7"/>
    <w:rsid w:val="00515179"/>
    <w:rsid w:val="0052487D"/>
    <w:rsid w:val="00527625"/>
    <w:rsid w:val="00533B07"/>
    <w:rsid w:val="00540FBD"/>
    <w:rsid w:val="00541E26"/>
    <w:rsid w:val="00555D45"/>
    <w:rsid w:val="00556537"/>
    <w:rsid w:val="00562C28"/>
    <w:rsid w:val="00566FEF"/>
    <w:rsid w:val="00573A47"/>
    <w:rsid w:val="00581660"/>
    <w:rsid w:val="005976AF"/>
    <w:rsid w:val="005A3459"/>
    <w:rsid w:val="005A51D6"/>
    <w:rsid w:val="005B5326"/>
    <w:rsid w:val="005C26D4"/>
    <w:rsid w:val="005C4D19"/>
    <w:rsid w:val="005D57F9"/>
    <w:rsid w:val="005D6172"/>
    <w:rsid w:val="005F27E6"/>
    <w:rsid w:val="0060203D"/>
    <w:rsid w:val="00603D6F"/>
    <w:rsid w:val="00605E63"/>
    <w:rsid w:val="00614989"/>
    <w:rsid w:val="00616CB0"/>
    <w:rsid w:val="0062386F"/>
    <w:rsid w:val="00633A9E"/>
    <w:rsid w:val="006428F5"/>
    <w:rsid w:val="00643747"/>
    <w:rsid w:val="00650E23"/>
    <w:rsid w:val="0065180F"/>
    <w:rsid w:val="00652ABE"/>
    <w:rsid w:val="00661C18"/>
    <w:rsid w:val="00670ED7"/>
    <w:rsid w:val="006730C7"/>
    <w:rsid w:val="006734FD"/>
    <w:rsid w:val="0067499F"/>
    <w:rsid w:val="006819DE"/>
    <w:rsid w:val="00694A61"/>
    <w:rsid w:val="006959F3"/>
    <w:rsid w:val="00697EF0"/>
    <w:rsid w:val="006A6353"/>
    <w:rsid w:val="006B6B6B"/>
    <w:rsid w:val="006C1C4C"/>
    <w:rsid w:val="006E1EE2"/>
    <w:rsid w:val="00700C53"/>
    <w:rsid w:val="0070134A"/>
    <w:rsid w:val="00706926"/>
    <w:rsid w:val="00726DB9"/>
    <w:rsid w:val="00736422"/>
    <w:rsid w:val="0073754D"/>
    <w:rsid w:val="007412DF"/>
    <w:rsid w:val="00741615"/>
    <w:rsid w:val="007447CA"/>
    <w:rsid w:val="00746C8C"/>
    <w:rsid w:val="007470CF"/>
    <w:rsid w:val="00754648"/>
    <w:rsid w:val="00755D51"/>
    <w:rsid w:val="0075650D"/>
    <w:rsid w:val="007568FE"/>
    <w:rsid w:val="00761B1B"/>
    <w:rsid w:val="007823EB"/>
    <w:rsid w:val="007B1ADC"/>
    <w:rsid w:val="007B7FE9"/>
    <w:rsid w:val="007D02A3"/>
    <w:rsid w:val="007D5A40"/>
    <w:rsid w:val="007E11BC"/>
    <w:rsid w:val="007E6280"/>
    <w:rsid w:val="007F1F7D"/>
    <w:rsid w:val="00803CF2"/>
    <w:rsid w:val="00811229"/>
    <w:rsid w:val="00816FD9"/>
    <w:rsid w:val="00817838"/>
    <w:rsid w:val="00832485"/>
    <w:rsid w:val="00843C7B"/>
    <w:rsid w:val="008456FF"/>
    <w:rsid w:val="008469B8"/>
    <w:rsid w:val="00850D35"/>
    <w:rsid w:val="00867678"/>
    <w:rsid w:val="00875380"/>
    <w:rsid w:val="00875F6A"/>
    <w:rsid w:val="00881FA7"/>
    <w:rsid w:val="008914B7"/>
    <w:rsid w:val="008939F0"/>
    <w:rsid w:val="008A7347"/>
    <w:rsid w:val="008A7D8D"/>
    <w:rsid w:val="008B0D58"/>
    <w:rsid w:val="008C4A42"/>
    <w:rsid w:val="008C78B6"/>
    <w:rsid w:val="008C7E02"/>
    <w:rsid w:val="008D1933"/>
    <w:rsid w:val="008D21E4"/>
    <w:rsid w:val="008E79FF"/>
    <w:rsid w:val="00903182"/>
    <w:rsid w:val="0091042D"/>
    <w:rsid w:val="009141C2"/>
    <w:rsid w:val="00924E6F"/>
    <w:rsid w:val="00946DE3"/>
    <w:rsid w:val="009471C8"/>
    <w:rsid w:val="009559E5"/>
    <w:rsid w:val="00960F4D"/>
    <w:rsid w:val="0098473C"/>
    <w:rsid w:val="009A2750"/>
    <w:rsid w:val="009B3363"/>
    <w:rsid w:val="009B3C35"/>
    <w:rsid w:val="009B4DB9"/>
    <w:rsid w:val="009D6097"/>
    <w:rsid w:val="009E2623"/>
    <w:rsid w:val="009E6E5A"/>
    <w:rsid w:val="009F111A"/>
    <w:rsid w:val="009F4CD5"/>
    <w:rsid w:val="00A01C88"/>
    <w:rsid w:val="00A01D06"/>
    <w:rsid w:val="00A0386F"/>
    <w:rsid w:val="00A05C94"/>
    <w:rsid w:val="00A21B5F"/>
    <w:rsid w:val="00A26FB3"/>
    <w:rsid w:val="00A274E0"/>
    <w:rsid w:val="00A301CD"/>
    <w:rsid w:val="00A30354"/>
    <w:rsid w:val="00A32B0A"/>
    <w:rsid w:val="00A33102"/>
    <w:rsid w:val="00A36AE1"/>
    <w:rsid w:val="00A40A15"/>
    <w:rsid w:val="00A4124D"/>
    <w:rsid w:val="00A474F2"/>
    <w:rsid w:val="00A50902"/>
    <w:rsid w:val="00A63E96"/>
    <w:rsid w:val="00A6537F"/>
    <w:rsid w:val="00A74AC1"/>
    <w:rsid w:val="00A75868"/>
    <w:rsid w:val="00A76E35"/>
    <w:rsid w:val="00AA3F56"/>
    <w:rsid w:val="00AB6C0B"/>
    <w:rsid w:val="00AB7088"/>
    <w:rsid w:val="00AD24E1"/>
    <w:rsid w:val="00AD3B25"/>
    <w:rsid w:val="00AD3D2A"/>
    <w:rsid w:val="00AD69F7"/>
    <w:rsid w:val="00AD6FEE"/>
    <w:rsid w:val="00AE476D"/>
    <w:rsid w:val="00AF033B"/>
    <w:rsid w:val="00AF110B"/>
    <w:rsid w:val="00B06E72"/>
    <w:rsid w:val="00B21A5C"/>
    <w:rsid w:val="00B30643"/>
    <w:rsid w:val="00B3334B"/>
    <w:rsid w:val="00B35BC3"/>
    <w:rsid w:val="00B4220E"/>
    <w:rsid w:val="00B67E8C"/>
    <w:rsid w:val="00B70E98"/>
    <w:rsid w:val="00B770F5"/>
    <w:rsid w:val="00B82C35"/>
    <w:rsid w:val="00B8659D"/>
    <w:rsid w:val="00B94BFA"/>
    <w:rsid w:val="00BA13ED"/>
    <w:rsid w:val="00BA631E"/>
    <w:rsid w:val="00BB12B2"/>
    <w:rsid w:val="00BB27FF"/>
    <w:rsid w:val="00BE17B0"/>
    <w:rsid w:val="00BE1B37"/>
    <w:rsid w:val="00BE3FCE"/>
    <w:rsid w:val="00BF1747"/>
    <w:rsid w:val="00BF7218"/>
    <w:rsid w:val="00C1043D"/>
    <w:rsid w:val="00C15259"/>
    <w:rsid w:val="00C3085F"/>
    <w:rsid w:val="00C30FD1"/>
    <w:rsid w:val="00C433F6"/>
    <w:rsid w:val="00C47C45"/>
    <w:rsid w:val="00C51DFC"/>
    <w:rsid w:val="00C542A9"/>
    <w:rsid w:val="00C62B29"/>
    <w:rsid w:val="00C630E8"/>
    <w:rsid w:val="00C72A87"/>
    <w:rsid w:val="00C73699"/>
    <w:rsid w:val="00C75C4F"/>
    <w:rsid w:val="00C874AA"/>
    <w:rsid w:val="00C87DBC"/>
    <w:rsid w:val="00C93BAF"/>
    <w:rsid w:val="00C96FDD"/>
    <w:rsid w:val="00CA0BE4"/>
    <w:rsid w:val="00CC4BB0"/>
    <w:rsid w:val="00CC69A9"/>
    <w:rsid w:val="00CD0F4D"/>
    <w:rsid w:val="00CD1306"/>
    <w:rsid w:val="00CD34F0"/>
    <w:rsid w:val="00CD5EAC"/>
    <w:rsid w:val="00CD77D5"/>
    <w:rsid w:val="00CE36D2"/>
    <w:rsid w:val="00CE7465"/>
    <w:rsid w:val="00D02303"/>
    <w:rsid w:val="00D31D2B"/>
    <w:rsid w:val="00D45160"/>
    <w:rsid w:val="00D56EFA"/>
    <w:rsid w:val="00D57BA9"/>
    <w:rsid w:val="00D617B6"/>
    <w:rsid w:val="00D631EC"/>
    <w:rsid w:val="00D63EB5"/>
    <w:rsid w:val="00D677B5"/>
    <w:rsid w:val="00D700BA"/>
    <w:rsid w:val="00D71AF6"/>
    <w:rsid w:val="00D71B59"/>
    <w:rsid w:val="00D77AE6"/>
    <w:rsid w:val="00D81662"/>
    <w:rsid w:val="00D818F4"/>
    <w:rsid w:val="00D925C8"/>
    <w:rsid w:val="00DA0351"/>
    <w:rsid w:val="00DA1AF9"/>
    <w:rsid w:val="00DB098A"/>
    <w:rsid w:val="00DC4C2C"/>
    <w:rsid w:val="00DC53EE"/>
    <w:rsid w:val="00DE1088"/>
    <w:rsid w:val="00DE3B98"/>
    <w:rsid w:val="00DE5598"/>
    <w:rsid w:val="00DF1A6E"/>
    <w:rsid w:val="00DF26DD"/>
    <w:rsid w:val="00E0744F"/>
    <w:rsid w:val="00E13ED1"/>
    <w:rsid w:val="00E30C26"/>
    <w:rsid w:val="00E32771"/>
    <w:rsid w:val="00E35EFE"/>
    <w:rsid w:val="00E50795"/>
    <w:rsid w:val="00E5406E"/>
    <w:rsid w:val="00E55C19"/>
    <w:rsid w:val="00E57B45"/>
    <w:rsid w:val="00E66FCA"/>
    <w:rsid w:val="00E7025A"/>
    <w:rsid w:val="00E71630"/>
    <w:rsid w:val="00E74C13"/>
    <w:rsid w:val="00E851CD"/>
    <w:rsid w:val="00E9216D"/>
    <w:rsid w:val="00E92A42"/>
    <w:rsid w:val="00E968DC"/>
    <w:rsid w:val="00EB077E"/>
    <w:rsid w:val="00EB1F09"/>
    <w:rsid w:val="00EB38A7"/>
    <w:rsid w:val="00EC69B1"/>
    <w:rsid w:val="00ED4D5C"/>
    <w:rsid w:val="00EE6036"/>
    <w:rsid w:val="00EF3AFA"/>
    <w:rsid w:val="00F13CCC"/>
    <w:rsid w:val="00F21BAA"/>
    <w:rsid w:val="00F417A9"/>
    <w:rsid w:val="00F42D90"/>
    <w:rsid w:val="00F437F2"/>
    <w:rsid w:val="00F50C46"/>
    <w:rsid w:val="00F51A62"/>
    <w:rsid w:val="00F60AC4"/>
    <w:rsid w:val="00F65723"/>
    <w:rsid w:val="00F74AC2"/>
    <w:rsid w:val="00F77410"/>
    <w:rsid w:val="00F810BA"/>
    <w:rsid w:val="00F92205"/>
    <w:rsid w:val="00FB5A41"/>
    <w:rsid w:val="00FB7424"/>
    <w:rsid w:val="00FC50C2"/>
    <w:rsid w:val="00FC5658"/>
    <w:rsid w:val="00FC775B"/>
    <w:rsid w:val="00FD2007"/>
    <w:rsid w:val="00FE084A"/>
    <w:rsid w:val="00FF0559"/>
    <w:rsid w:val="00FF4EB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623"/>
    <w:pPr>
      <w:bidi/>
    </w:pPr>
    <w:rPr>
      <w:sz w:val="24"/>
      <w:szCs w:val="24"/>
      <w:lang w:eastAsia="ar-SA"/>
    </w:rPr>
  </w:style>
  <w:style w:type="paragraph" w:styleId="Heading2">
    <w:name w:val="heading 2"/>
    <w:basedOn w:val="Normal"/>
    <w:next w:val="Normal"/>
    <w:link w:val="Heading2Char"/>
    <w:uiPriority w:val="9"/>
    <w:semiHidden/>
    <w:unhideWhenUsed/>
    <w:qFormat/>
    <w:rsid w:val="000631F4"/>
    <w:pPr>
      <w:keepNext/>
      <w:spacing w:before="240" w:after="60"/>
      <w:outlineLvl w:val="1"/>
    </w:pPr>
    <w:rPr>
      <w:rFonts w:asciiTheme="majorHAnsi" w:eastAsiaTheme="majorEastAsia" w:hAnsiTheme="majorHAnsi"/>
      <w:b/>
      <w:bCs/>
      <w:i/>
      <w:iCs/>
      <w:sz w:val="28"/>
      <w:szCs w:val="28"/>
    </w:rPr>
  </w:style>
  <w:style w:type="paragraph" w:styleId="Heading5">
    <w:name w:val="heading 5"/>
    <w:basedOn w:val="Normal"/>
    <w:next w:val="Normal"/>
    <w:link w:val="Heading5Char"/>
    <w:uiPriority w:val="9"/>
    <w:qFormat/>
    <w:rsid w:val="009E2623"/>
    <w:pPr>
      <w:keepNext/>
      <w:spacing w:line="360" w:lineRule="auto"/>
      <w:ind w:left="26" w:right="-180"/>
      <w:jc w:val="center"/>
      <w:outlineLvl w:val="4"/>
    </w:pPr>
    <w:rPr>
      <w:b/>
      <w:bCs/>
      <w:sz w:val="28"/>
      <w:szCs w:val="28"/>
      <w:u w:val="single"/>
    </w:rPr>
  </w:style>
  <w:style w:type="paragraph" w:styleId="Heading6">
    <w:name w:val="heading 6"/>
    <w:basedOn w:val="Normal"/>
    <w:next w:val="Normal"/>
    <w:link w:val="Heading6Char"/>
    <w:uiPriority w:val="9"/>
    <w:qFormat/>
    <w:rsid w:val="009E2623"/>
    <w:pPr>
      <w:keepNext/>
      <w:numPr>
        <w:numId w:val="1"/>
      </w:numPr>
      <w:spacing w:line="360" w:lineRule="auto"/>
      <w:ind w:right="716"/>
      <w:jc w:val="lowKashida"/>
      <w:outlineLvl w:val="5"/>
    </w:pPr>
    <w:rPr>
      <w:b/>
      <w:bCs/>
    </w:rPr>
  </w:style>
  <w:style w:type="paragraph" w:styleId="Heading7">
    <w:name w:val="heading 7"/>
    <w:basedOn w:val="Normal"/>
    <w:next w:val="Normal"/>
    <w:link w:val="Heading7Char"/>
    <w:uiPriority w:val="9"/>
    <w:qFormat/>
    <w:rsid w:val="009E2623"/>
    <w:pPr>
      <w:keepNext/>
      <w:jc w:val="center"/>
      <w:outlineLvl w:val="6"/>
    </w:pPr>
    <w:rPr>
      <w:b/>
      <w:bCs/>
      <w:sz w:val="22"/>
      <w:szCs w:val="22"/>
    </w:rPr>
  </w:style>
  <w:style w:type="paragraph" w:styleId="Heading8">
    <w:name w:val="heading 8"/>
    <w:basedOn w:val="Normal"/>
    <w:next w:val="Normal"/>
    <w:link w:val="Heading8Char"/>
    <w:uiPriority w:val="9"/>
    <w:qFormat/>
    <w:rsid w:val="009E2623"/>
    <w:pPr>
      <w:keepNext/>
      <w:spacing w:line="360" w:lineRule="auto"/>
      <w:ind w:left="26" w:right="-180"/>
      <w:jc w:val="lowKashida"/>
      <w:outlineLvl w:val="7"/>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0631F4"/>
    <w:rPr>
      <w:rFonts w:asciiTheme="majorHAnsi" w:eastAsiaTheme="majorEastAsia" w:hAnsiTheme="majorHAnsi" w:cs="Times New Roman"/>
      <w:b/>
      <w:bCs/>
      <w:i/>
      <w:iCs/>
      <w:sz w:val="28"/>
      <w:szCs w:val="28"/>
      <w:lang w:eastAsia="ar-SA" w:bidi="ar-SA"/>
    </w:rPr>
  </w:style>
  <w:style w:type="character" w:customStyle="1" w:styleId="Heading5Char">
    <w:name w:val="Heading 5 Char"/>
    <w:basedOn w:val="DefaultParagraphFont"/>
    <w:link w:val="Heading5"/>
    <w:uiPriority w:val="9"/>
    <w:semiHidden/>
    <w:locked/>
    <w:rsid w:val="003C4223"/>
    <w:rPr>
      <w:rFonts w:asciiTheme="minorHAnsi" w:eastAsiaTheme="minorEastAsia" w:hAnsiTheme="minorHAnsi" w:cs="Arial"/>
      <w:b/>
      <w:bCs/>
      <w:i/>
      <w:iCs/>
      <w:sz w:val="26"/>
      <w:szCs w:val="26"/>
      <w:lang w:eastAsia="ar-SA" w:bidi="ar-SA"/>
    </w:rPr>
  </w:style>
  <w:style w:type="character" w:customStyle="1" w:styleId="Heading6Char">
    <w:name w:val="Heading 6 Char"/>
    <w:basedOn w:val="DefaultParagraphFont"/>
    <w:link w:val="Heading6"/>
    <w:uiPriority w:val="9"/>
    <w:semiHidden/>
    <w:locked/>
    <w:rsid w:val="003C4223"/>
    <w:rPr>
      <w:rFonts w:asciiTheme="minorHAnsi" w:eastAsiaTheme="minorEastAsia" w:hAnsiTheme="minorHAnsi" w:cs="Arial"/>
      <w:b/>
      <w:bCs/>
      <w:sz w:val="22"/>
      <w:szCs w:val="22"/>
      <w:lang w:eastAsia="ar-SA" w:bidi="ar-SA"/>
    </w:rPr>
  </w:style>
  <w:style w:type="character" w:customStyle="1" w:styleId="Heading7Char">
    <w:name w:val="Heading 7 Char"/>
    <w:basedOn w:val="DefaultParagraphFont"/>
    <w:link w:val="Heading7"/>
    <w:uiPriority w:val="9"/>
    <w:semiHidden/>
    <w:locked/>
    <w:rsid w:val="003C4223"/>
    <w:rPr>
      <w:rFonts w:asciiTheme="minorHAnsi" w:eastAsiaTheme="minorEastAsia" w:hAnsiTheme="minorHAnsi" w:cs="Arial"/>
      <w:sz w:val="24"/>
      <w:szCs w:val="24"/>
      <w:lang w:eastAsia="ar-SA" w:bidi="ar-SA"/>
    </w:rPr>
  </w:style>
  <w:style w:type="character" w:customStyle="1" w:styleId="Heading8Char">
    <w:name w:val="Heading 8 Char"/>
    <w:basedOn w:val="DefaultParagraphFont"/>
    <w:link w:val="Heading8"/>
    <w:uiPriority w:val="9"/>
    <w:semiHidden/>
    <w:locked/>
    <w:rsid w:val="003C4223"/>
    <w:rPr>
      <w:rFonts w:asciiTheme="minorHAnsi" w:eastAsiaTheme="minorEastAsia" w:hAnsiTheme="minorHAnsi" w:cs="Arial"/>
      <w:i/>
      <w:iCs/>
      <w:sz w:val="24"/>
      <w:szCs w:val="24"/>
      <w:lang w:eastAsia="ar-SA" w:bidi="ar-SA"/>
    </w:rPr>
  </w:style>
  <w:style w:type="table" w:styleId="TableGrid">
    <w:name w:val="Table Grid"/>
    <w:basedOn w:val="TableNormal"/>
    <w:uiPriority w:val="59"/>
    <w:rsid w:val="009E26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9E2623"/>
    <w:pPr>
      <w:spacing w:line="360" w:lineRule="auto"/>
      <w:ind w:right="-180"/>
      <w:jc w:val="lowKashida"/>
    </w:pPr>
    <w:rPr>
      <w:sz w:val="28"/>
      <w:szCs w:val="28"/>
    </w:rPr>
  </w:style>
  <w:style w:type="character" w:customStyle="1" w:styleId="BodyText3Char">
    <w:name w:val="Body Text 3 Char"/>
    <w:basedOn w:val="DefaultParagraphFont"/>
    <w:link w:val="BodyText3"/>
    <w:uiPriority w:val="99"/>
    <w:semiHidden/>
    <w:locked/>
    <w:rsid w:val="003C4223"/>
    <w:rPr>
      <w:rFonts w:cs="Times New Roman"/>
      <w:sz w:val="16"/>
      <w:szCs w:val="16"/>
      <w:lang w:eastAsia="ar-SA" w:bidi="ar-SA"/>
    </w:rPr>
  </w:style>
  <w:style w:type="paragraph" w:styleId="BalloonText">
    <w:name w:val="Balloon Text"/>
    <w:basedOn w:val="Normal"/>
    <w:link w:val="BalloonTextChar"/>
    <w:uiPriority w:val="99"/>
    <w:semiHidden/>
    <w:rsid w:val="0006723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4223"/>
    <w:rPr>
      <w:rFonts w:ascii="Tahoma" w:hAnsi="Tahoma" w:cs="Tahoma"/>
      <w:sz w:val="16"/>
      <w:szCs w:val="16"/>
      <w:lang w:eastAsia="ar-SA" w:bidi="ar-SA"/>
    </w:rPr>
  </w:style>
  <w:style w:type="character" w:styleId="PageNumber">
    <w:name w:val="page number"/>
    <w:basedOn w:val="DefaultParagraphFont"/>
    <w:uiPriority w:val="99"/>
    <w:rsid w:val="004670E1"/>
    <w:rPr>
      <w:rFonts w:cs="Times New Roman"/>
    </w:rPr>
  </w:style>
  <w:style w:type="paragraph" w:styleId="Footer">
    <w:name w:val="footer"/>
    <w:basedOn w:val="Normal"/>
    <w:link w:val="FooterChar"/>
    <w:uiPriority w:val="99"/>
    <w:rsid w:val="004670E1"/>
    <w:pPr>
      <w:tabs>
        <w:tab w:val="center" w:pos="4153"/>
        <w:tab w:val="right" w:pos="8306"/>
      </w:tabs>
    </w:pPr>
  </w:style>
  <w:style w:type="character" w:customStyle="1" w:styleId="FooterChar">
    <w:name w:val="Footer Char"/>
    <w:basedOn w:val="DefaultParagraphFont"/>
    <w:link w:val="Footer"/>
    <w:uiPriority w:val="99"/>
    <w:locked/>
    <w:rsid w:val="00DE5598"/>
    <w:rPr>
      <w:rFonts w:cs="Times New Roman"/>
      <w:sz w:val="24"/>
      <w:lang w:eastAsia="ar-SA" w:bidi="ar-SA"/>
    </w:rPr>
  </w:style>
  <w:style w:type="character" w:styleId="Hyperlink">
    <w:name w:val="Hyperlink"/>
    <w:basedOn w:val="DefaultParagraphFont"/>
    <w:uiPriority w:val="99"/>
    <w:rsid w:val="00CA0BE4"/>
    <w:rPr>
      <w:rFonts w:cs="Times New Roman"/>
      <w:color w:val="0000FF"/>
      <w:u w:val="single"/>
    </w:rPr>
  </w:style>
  <w:style w:type="paragraph" w:styleId="ListParagraph">
    <w:name w:val="List Paragraph"/>
    <w:basedOn w:val="Normal"/>
    <w:uiPriority w:val="34"/>
    <w:qFormat/>
    <w:rsid w:val="0026377F"/>
    <w:pPr>
      <w:spacing w:after="200" w:line="276" w:lineRule="auto"/>
      <w:ind w:left="720"/>
      <w:contextualSpacing/>
    </w:pPr>
    <w:rPr>
      <w:rFonts w:ascii="Calibri" w:hAnsi="Calibri" w:cs="Arial"/>
      <w:sz w:val="22"/>
      <w:szCs w:val="22"/>
      <w:lang w:eastAsia="en-US"/>
    </w:rPr>
  </w:style>
  <w:style w:type="paragraph" w:styleId="Header">
    <w:name w:val="header"/>
    <w:basedOn w:val="Normal"/>
    <w:link w:val="HeaderChar"/>
    <w:uiPriority w:val="99"/>
    <w:rsid w:val="00DE5598"/>
    <w:pPr>
      <w:tabs>
        <w:tab w:val="center" w:pos="4320"/>
        <w:tab w:val="right" w:pos="8640"/>
      </w:tabs>
    </w:pPr>
  </w:style>
  <w:style w:type="character" w:customStyle="1" w:styleId="HeaderChar">
    <w:name w:val="Header Char"/>
    <w:basedOn w:val="DefaultParagraphFont"/>
    <w:link w:val="Header"/>
    <w:uiPriority w:val="99"/>
    <w:locked/>
    <w:rsid w:val="00DE5598"/>
    <w:rPr>
      <w:rFonts w:cs="Times New Roman"/>
      <w:sz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345905">
      <w:marLeft w:val="0"/>
      <w:marRight w:val="0"/>
      <w:marTop w:val="0"/>
      <w:marBottom w:val="0"/>
      <w:divBdr>
        <w:top w:val="none" w:sz="0" w:space="0" w:color="auto"/>
        <w:left w:val="none" w:sz="0" w:space="0" w:color="auto"/>
        <w:bottom w:val="none" w:sz="0" w:space="0" w:color="auto"/>
        <w:right w:val="none" w:sz="0" w:space="0" w:color="auto"/>
      </w:divBdr>
    </w:div>
    <w:div w:id="1859345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التاريخ: 16/9/2007</vt:lpstr>
    </vt:vector>
  </TitlesOfParts>
  <Company>Wesmosis@Yahoo.Dk</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التاريخ: 16/9/2007</dc:title>
  <dc:creator>"Dr. Mohamad Al-Smadi" &lt;msmadi82@hotmail.com&gt;</dc:creator>
  <cp:lastModifiedBy>Mohamad Al-Smadi</cp:lastModifiedBy>
  <cp:revision>3</cp:revision>
  <cp:lastPrinted>2017-02-26T05:05:00Z</cp:lastPrinted>
  <dcterms:created xsi:type="dcterms:W3CDTF">2020-10-17T10:15:00Z</dcterms:created>
  <dcterms:modified xsi:type="dcterms:W3CDTF">2020-10-18T11:44:00Z</dcterms:modified>
</cp:coreProperties>
</file>