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588" w:type="dxa"/>
        <w:tblInd w:w="-364" w:type="dxa"/>
        <w:tblLook w:val="04A0" w:firstRow="1" w:lastRow="0" w:firstColumn="1" w:lastColumn="0" w:noHBand="0" w:noVBand="1"/>
      </w:tblPr>
      <w:tblGrid>
        <w:gridCol w:w="3132"/>
        <w:gridCol w:w="3606"/>
        <w:gridCol w:w="2850"/>
      </w:tblGrid>
      <w:tr w:rsidR="00593120" w:rsidRPr="0028372B" w14:paraId="38CF1479" w14:textId="77777777" w:rsidTr="00A351C2">
        <w:tc>
          <w:tcPr>
            <w:tcW w:w="3132" w:type="dxa"/>
            <w:tcBorders>
              <w:top w:val="thickThinLargeGap" w:sz="2" w:space="0" w:color="auto"/>
              <w:left w:val="thickThinLargeGap" w:sz="2" w:space="0" w:color="auto"/>
            </w:tcBorders>
          </w:tcPr>
          <w:p w14:paraId="050DB27E" w14:textId="77777777" w:rsidR="00593120" w:rsidRPr="0028372B" w:rsidRDefault="00593120" w:rsidP="00A351C2">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14:paraId="798550EE" w14:textId="77777777" w:rsidR="00593120" w:rsidRPr="0028372B" w:rsidRDefault="00593120" w:rsidP="00A351C2">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39AB742E" wp14:editId="0194CAF4">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14:paraId="0A7EAD68" w14:textId="77777777" w:rsidR="00593120" w:rsidRPr="0028372B" w:rsidRDefault="00593120" w:rsidP="00A351C2">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593120" w:rsidRPr="0028372B" w14:paraId="2DDFE8A2" w14:textId="77777777" w:rsidTr="00A351C2">
        <w:tc>
          <w:tcPr>
            <w:tcW w:w="3132" w:type="dxa"/>
            <w:tcBorders>
              <w:left w:val="thickThinLargeGap" w:sz="2" w:space="0" w:color="auto"/>
            </w:tcBorders>
          </w:tcPr>
          <w:p w14:paraId="7B512771" w14:textId="77777777" w:rsidR="00593120" w:rsidRPr="0028372B" w:rsidRDefault="00593120" w:rsidP="00A351C2">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14:paraId="736310CF" w14:textId="77777777" w:rsidR="00593120" w:rsidRPr="0028372B" w:rsidRDefault="00593120" w:rsidP="00A351C2">
            <w:pPr>
              <w:rPr>
                <w:rFonts w:asciiTheme="majorBidi" w:hAnsiTheme="majorBidi" w:cstheme="majorBidi"/>
                <w:sz w:val="28"/>
                <w:szCs w:val="28"/>
                <w:rtl/>
              </w:rPr>
            </w:pPr>
          </w:p>
        </w:tc>
        <w:tc>
          <w:tcPr>
            <w:tcW w:w="2850" w:type="dxa"/>
            <w:tcBorders>
              <w:right w:val="thickThinLargeGap" w:sz="2" w:space="0" w:color="auto"/>
            </w:tcBorders>
          </w:tcPr>
          <w:p w14:paraId="3A88D1A8" w14:textId="77777777" w:rsidR="00593120" w:rsidRPr="0028372B" w:rsidRDefault="00593120" w:rsidP="00A351C2">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r>
              <w:rPr>
                <w:rStyle w:val="Hyperlink"/>
                <w:rFonts w:asciiTheme="majorBidi" w:hAnsiTheme="majorBidi" w:cstheme="majorBidi"/>
                <w:b/>
                <w:bCs/>
                <w:color w:val="auto"/>
                <w:sz w:val="24"/>
                <w:szCs w:val="24"/>
                <w:u w:val="none"/>
              </w:rPr>
              <w:t xml:space="preserve"> of Arts</w:t>
            </w:r>
          </w:p>
        </w:tc>
      </w:tr>
      <w:tr w:rsidR="00593120" w:rsidRPr="0028372B" w14:paraId="206B066A" w14:textId="77777777" w:rsidTr="00A351C2">
        <w:tc>
          <w:tcPr>
            <w:tcW w:w="3132" w:type="dxa"/>
            <w:tcBorders>
              <w:left w:val="thickThinLargeGap" w:sz="2" w:space="0" w:color="auto"/>
            </w:tcBorders>
            <w:vAlign w:val="center"/>
          </w:tcPr>
          <w:p w14:paraId="01EC5716" w14:textId="77777777" w:rsidR="00593120" w:rsidRPr="0028372B" w:rsidRDefault="00593120" w:rsidP="00A351C2">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Pr>
                <w:rStyle w:val="Hyperlink"/>
                <w:rFonts w:asciiTheme="majorBidi" w:hAnsiTheme="majorBidi" w:cstheme="majorBidi"/>
                <w:b/>
                <w:bCs/>
                <w:color w:val="auto"/>
                <w:sz w:val="24"/>
                <w:szCs w:val="24"/>
                <w:u w:val="none"/>
              </w:rPr>
              <w:t>: 3</w:t>
            </w:r>
          </w:p>
        </w:tc>
        <w:tc>
          <w:tcPr>
            <w:tcW w:w="3606" w:type="dxa"/>
            <w:vMerge/>
          </w:tcPr>
          <w:p w14:paraId="62D59E5D" w14:textId="77777777" w:rsidR="00593120" w:rsidRPr="0028372B" w:rsidRDefault="00593120" w:rsidP="00A351C2">
            <w:pPr>
              <w:rPr>
                <w:rFonts w:asciiTheme="majorBidi" w:hAnsiTheme="majorBidi" w:cstheme="majorBidi"/>
                <w:sz w:val="28"/>
                <w:szCs w:val="28"/>
                <w:rtl/>
              </w:rPr>
            </w:pPr>
          </w:p>
        </w:tc>
        <w:tc>
          <w:tcPr>
            <w:tcW w:w="2850" w:type="dxa"/>
            <w:tcBorders>
              <w:right w:val="thickThinLargeGap" w:sz="2" w:space="0" w:color="auto"/>
            </w:tcBorders>
            <w:vAlign w:val="center"/>
          </w:tcPr>
          <w:p w14:paraId="3829388B" w14:textId="77777777" w:rsidR="00593120" w:rsidRPr="0028372B" w:rsidRDefault="00593120" w:rsidP="00A351C2">
            <w:pPr>
              <w:bidi w:val="0"/>
              <w:rPr>
                <w:rStyle w:val="Hyperlink"/>
                <w:rFonts w:asciiTheme="majorBidi" w:hAnsiTheme="majorBidi" w:cstheme="majorBidi"/>
                <w:b/>
                <w:bCs/>
                <w:color w:val="auto"/>
                <w:sz w:val="24"/>
                <w:szCs w:val="24"/>
                <w:u w:val="none"/>
                <w:rtl/>
              </w:rPr>
            </w:pPr>
            <w:r>
              <w:rPr>
                <w:rFonts w:asciiTheme="majorBidi" w:hAnsiTheme="majorBidi" w:cstheme="majorBidi"/>
                <w:b/>
                <w:bCs/>
                <w:sz w:val="24"/>
                <w:szCs w:val="24"/>
                <w:lang w:bidi="ar-JO"/>
              </w:rPr>
              <w:t xml:space="preserve">English </w:t>
            </w:r>
            <w:r w:rsidRPr="0028372B">
              <w:rPr>
                <w:rFonts w:asciiTheme="majorBidi" w:hAnsiTheme="majorBidi" w:cstheme="majorBidi"/>
                <w:b/>
                <w:bCs/>
                <w:sz w:val="24"/>
                <w:szCs w:val="24"/>
                <w:lang w:bidi="ar-JO"/>
              </w:rPr>
              <w:t>Department</w:t>
            </w:r>
          </w:p>
        </w:tc>
      </w:tr>
      <w:tr w:rsidR="00593120" w:rsidRPr="0028372B" w14:paraId="33A1EC47" w14:textId="77777777" w:rsidTr="00A351C2">
        <w:tc>
          <w:tcPr>
            <w:tcW w:w="3132" w:type="dxa"/>
            <w:tcBorders>
              <w:left w:val="thickThinLargeGap" w:sz="2" w:space="0" w:color="auto"/>
              <w:bottom w:val="thickThinLargeGap" w:sz="2" w:space="0" w:color="auto"/>
            </w:tcBorders>
            <w:vAlign w:val="center"/>
          </w:tcPr>
          <w:p w14:paraId="44E1C2C9" w14:textId="77777777" w:rsidR="00593120" w:rsidRPr="0028372B" w:rsidRDefault="00593120" w:rsidP="00A351C2">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14:paraId="23FA6E4A" w14:textId="77777777" w:rsidR="00593120" w:rsidRPr="00DB26E0" w:rsidRDefault="00593120" w:rsidP="00A351C2">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Course Syllabus</w:t>
            </w:r>
          </w:p>
        </w:tc>
        <w:tc>
          <w:tcPr>
            <w:tcW w:w="2850" w:type="dxa"/>
            <w:tcBorders>
              <w:bottom w:val="thickThinLargeGap" w:sz="2" w:space="0" w:color="auto"/>
              <w:right w:val="thickThinLargeGap" w:sz="2" w:space="0" w:color="auto"/>
            </w:tcBorders>
            <w:vAlign w:val="center"/>
          </w:tcPr>
          <w:p w14:paraId="5965DB7B" w14:textId="1B53810B" w:rsidR="00593120" w:rsidRPr="0028372B" w:rsidRDefault="00593120" w:rsidP="00A351C2">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Pr>
                <w:rStyle w:val="Hyperlink"/>
                <w:rFonts w:asciiTheme="majorBidi" w:hAnsiTheme="majorBidi" w:cstheme="majorBidi"/>
                <w:b/>
                <w:bCs/>
                <w:color w:val="auto"/>
                <w:sz w:val="24"/>
                <w:szCs w:val="24"/>
                <w:u w:val="none"/>
                <w:lang w:bidi="ar-JO"/>
              </w:rPr>
              <w:t xml:space="preserve"> 202</w:t>
            </w:r>
            <w:r w:rsidR="009D0390">
              <w:rPr>
                <w:rStyle w:val="Hyperlink"/>
                <w:rFonts w:asciiTheme="majorBidi" w:hAnsiTheme="majorBidi" w:cstheme="majorBidi"/>
                <w:b/>
                <w:bCs/>
                <w:color w:val="auto"/>
                <w:sz w:val="24"/>
                <w:szCs w:val="24"/>
                <w:u w:val="none"/>
                <w:lang w:bidi="ar-JO"/>
              </w:rPr>
              <w:t xml:space="preserve">2 </w:t>
            </w:r>
            <w:r>
              <w:rPr>
                <w:rStyle w:val="Hyperlink"/>
                <w:rFonts w:asciiTheme="majorBidi" w:hAnsiTheme="majorBidi" w:cstheme="majorBidi"/>
                <w:b/>
                <w:bCs/>
                <w:color w:val="auto"/>
                <w:sz w:val="24"/>
                <w:szCs w:val="24"/>
                <w:u w:val="none"/>
                <w:lang w:bidi="ar-JO"/>
              </w:rPr>
              <w:t>/202</w:t>
            </w:r>
            <w:r w:rsidR="009D0390">
              <w:rPr>
                <w:rStyle w:val="Hyperlink"/>
                <w:rFonts w:asciiTheme="majorBidi" w:hAnsiTheme="majorBidi" w:cstheme="majorBidi"/>
                <w:b/>
                <w:bCs/>
                <w:color w:val="auto"/>
                <w:sz w:val="24"/>
                <w:szCs w:val="24"/>
                <w:u w:val="none"/>
                <w:lang w:bidi="ar-JO"/>
              </w:rPr>
              <w:t>3</w:t>
            </w:r>
          </w:p>
        </w:tc>
      </w:tr>
    </w:tbl>
    <w:p w14:paraId="65F23D87" w14:textId="77777777" w:rsidR="00593120" w:rsidRPr="0028372B" w:rsidRDefault="00593120" w:rsidP="00593120">
      <w:pPr>
        <w:rPr>
          <w:rFonts w:asciiTheme="majorBidi" w:hAnsiTheme="majorBidi" w:cstheme="majorBidi"/>
          <w:rtl/>
        </w:rPr>
      </w:pPr>
    </w:p>
    <w:p w14:paraId="192F46CD" w14:textId="77777777" w:rsidR="00593120" w:rsidRPr="0028372B" w:rsidRDefault="00593120" w:rsidP="00593120">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378"/>
        <w:gridCol w:w="528"/>
        <w:gridCol w:w="974"/>
        <w:gridCol w:w="4843"/>
        <w:gridCol w:w="1605"/>
      </w:tblGrid>
      <w:tr w:rsidR="00593120" w:rsidRPr="0028372B" w14:paraId="23CFDF1E" w14:textId="77777777" w:rsidTr="00A351C2">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14:paraId="45BBE962" w14:textId="77777777" w:rsidR="00593120" w:rsidRPr="0028372B" w:rsidRDefault="00593120" w:rsidP="00A351C2">
            <w:pPr>
              <w:jc w:val="center"/>
              <w:rPr>
                <w:rFonts w:asciiTheme="majorBidi" w:hAnsiTheme="majorBidi" w:cstheme="majorBidi"/>
                <w:b/>
                <w:bCs/>
                <w:sz w:val="24"/>
                <w:szCs w:val="24"/>
                <w:rtl/>
                <w:lang w:bidi="ar-JO"/>
              </w:rPr>
            </w:pPr>
            <w:bookmarkStart w:id="0" w:name="_Hlk59275911"/>
            <w:r w:rsidRPr="0028372B">
              <w:rPr>
                <w:rFonts w:asciiTheme="majorBidi" w:hAnsiTheme="majorBidi" w:cstheme="majorBidi"/>
                <w:b/>
                <w:bCs/>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14:paraId="54F5364F" w14:textId="77777777" w:rsidR="00593120" w:rsidRPr="0028372B" w:rsidRDefault="00593120" w:rsidP="00A351C2">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14:paraId="5E314924" w14:textId="77777777" w:rsidR="00593120" w:rsidRPr="0028372B" w:rsidRDefault="00593120" w:rsidP="00A351C2">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593120" w:rsidRPr="0028372B" w14:paraId="1652A87A" w14:textId="77777777" w:rsidTr="00A351C2">
        <w:tc>
          <w:tcPr>
            <w:tcW w:w="1920" w:type="dxa"/>
            <w:gridSpan w:val="2"/>
            <w:tcBorders>
              <w:top w:val="thickThinLargeGap" w:sz="2" w:space="0" w:color="auto"/>
              <w:left w:val="thickThinLargeGap" w:sz="2" w:space="0" w:color="auto"/>
            </w:tcBorders>
            <w:shd w:val="clear" w:color="auto" w:fill="auto"/>
            <w:vAlign w:val="center"/>
          </w:tcPr>
          <w:p w14:paraId="78AF5118" w14:textId="77777777" w:rsidR="00593120" w:rsidRPr="0028372B" w:rsidRDefault="00593120" w:rsidP="00A351C2">
            <w:pPr>
              <w:jc w:val="center"/>
              <w:rPr>
                <w:rFonts w:asciiTheme="majorBidi" w:hAnsiTheme="majorBidi" w:cstheme="majorBidi"/>
                <w:b/>
                <w:bCs/>
                <w:sz w:val="24"/>
                <w:szCs w:val="24"/>
                <w:rtl/>
                <w:lang w:bidi="ar-JO"/>
              </w:rPr>
            </w:pPr>
          </w:p>
        </w:tc>
        <w:tc>
          <w:tcPr>
            <w:tcW w:w="6030" w:type="dxa"/>
            <w:gridSpan w:val="2"/>
            <w:tcBorders>
              <w:top w:val="thickThinLargeGap" w:sz="2" w:space="0" w:color="auto"/>
            </w:tcBorders>
            <w:shd w:val="clear" w:color="auto" w:fill="auto"/>
            <w:vAlign w:val="center"/>
          </w:tcPr>
          <w:p w14:paraId="78C705B1" w14:textId="77777777" w:rsidR="00593120" w:rsidRPr="0028372B" w:rsidRDefault="00593120" w:rsidP="00A351C2">
            <w:pPr>
              <w:jc w:val="center"/>
              <w:rPr>
                <w:rFonts w:asciiTheme="majorBidi" w:hAnsiTheme="majorBidi" w:cstheme="majorBidi"/>
                <w:b/>
                <w:bCs/>
                <w:sz w:val="24"/>
                <w:szCs w:val="24"/>
                <w:lang w:bidi="ar-JO"/>
              </w:rPr>
            </w:pPr>
          </w:p>
          <w:p w14:paraId="063260CC" w14:textId="77777777" w:rsidR="00593120" w:rsidRPr="0028372B" w:rsidRDefault="00E41F98" w:rsidP="00A351C2">
            <w:pPr>
              <w:jc w:val="center"/>
              <w:rPr>
                <w:rFonts w:asciiTheme="majorBidi" w:hAnsiTheme="majorBidi" w:cstheme="majorBidi"/>
                <w:b/>
                <w:bCs/>
                <w:sz w:val="24"/>
                <w:szCs w:val="24"/>
                <w:rtl/>
                <w:lang w:bidi="ar-JO"/>
              </w:rPr>
            </w:pPr>
            <w:r>
              <w:rPr>
                <w:rFonts w:eastAsia="Calibri"/>
                <w:lang w:bidi="ar-JO"/>
              </w:rPr>
              <w:t>Grammar</w:t>
            </w:r>
          </w:p>
        </w:tc>
        <w:tc>
          <w:tcPr>
            <w:tcW w:w="1634" w:type="dxa"/>
            <w:tcBorders>
              <w:top w:val="thickThinLargeGap" w:sz="2" w:space="0" w:color="auto"/>
              <w:right w:val="thickThinLargeGap" w:sz="2" w:space="0" w:color="auto"/>
            </w:tcBorders>
            <w:shd w:val="clear" w:color="auto" w:fill="auto"/>
            <w:vAlign w:val="center"/>
          </w:tcPr>
          <w:p w14:paraId="55B83193" w14:textId="77777777" w:rsidR="00593120" w:rsidRPr="0028372B" w:rsidRDefault="00E41F98" w:rsidP="00A351C2">
            <w:pPr>
              <w:jc w:val="center"/>
              <w:rPr>
                <w:rFonts w:asciiTheme="majorBidi" w:hAnsiTheme="majorBidi" w:cstheme="majorBidi"/>
                <w:b/>
                <w:bCs/>
                <w:sz w:val="24"/>
                <w:szCs w:val="24"/>
                <w:lang w:bidi="ar-JO"/>
              </w:rPr>
            </w:pPr>
            <w:r w:rsidRPr="00B01EA8">
              <w:rPr>
                <w:rFonts w:eastAsia="Calibri" w:cs="Arial"/>
                <w:color w:val="000000"/>
              </w:rPr>
              <w:t>01202</w:t>
            </w:r>
            <w:r>
              <w:rPr>
                <w:rFonts w:eastAsia="Calibri" w:cs="Arial"/>
                <w:color w:val="000000"/>
              </w:rPr>
              <w:t>27</w:t>
            </w:r>
          </w:p>
        </w:tc>
      </w:tr>
      <w:bookmarkEnd w:id="0"/>
      <w:tr w:rsidR="00593120" w:rsidRPr="0028372B" w14:paraId="564EB9FA" w14:textId="77777777" w:rsidTr="00A351C2">
        <w:tc>
          <w:tcPr>
            <w:tcW w:w="1380" w:type="dxa"/>
            <w:tcBorders>
              <w:left w:val="thickThinLargeGap" w:sz="2" w:space="0" w:color="auto"/>
              <w:right w:val="single" w:sz="4" w:space="0" w:color="auto"/>
            </w:tcBorders>
            <w:shd w:val="clear" w:color="auto" w:fill="D9D9D9" w:themeFill="background1" w:themeFillShade="D9"/>
            <w:vAlign w:val="center"/>
          </w:tcPr>
          <w:p w14:paraId="7C15FC26" w14:textId="77777777" w:rsidR="00593120" w:rsidRPr="0028372B" w:rsidRDefault="00593120" w:rsidP="00A351C2">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14:paraId="727747F8" w14:textId="77777777" w:rsidR="00593120" w:rsidRPr="0028372B" w:rsidRDefault="00593120" w:rsidP="00A351C2">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14:paraId="6510F332" w14:textId="77777777" w:rsidR="00593120" w:rsidRPr="0028372B" w:rsidRDefault="00593120" w:rsidP="00A351C2">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593120" w:rsidRPr="0028372B" w14:paraId="2465FB40" w14:textId="77777777" w:rsidTr="00A351C2">
        <w:tc>
          <w:tcPr>
            <w:tcW w:w="1380" w:type="dxa"/>
            <w:tcBorders>
              <w:left w:val="thickThinLargeGap" w:sz="2" w:space="0" w:color="auto"/>
              <w:bottom w:val="thickThinLargeGap" w:sz="2" w:space="0" w:color="auto"/>
              <w:right w:val="single" w:sz="4" w:space="0" w:color="auto"/>
            </w:tcBorders>
          </w:tcPr>
          <w:p w14:paraId="25418C7B" w14:textId="77777777" w:rsidR="00593120" w:rsidRPr="0028372B" w:rsidRDefault="00593120" w:rsidP="00E41F98">
            <w:pPr>
              <w:rPr>
                <w:rFonts w:asciiTheme="majorBidi" w:hAnsiTheme="majorBidi" w:cstheme="majorBidi"/>
                <w:b/>
                <w:bCs/>
                <w:noProof/>
                <w:color w:val="FF0000"/>
                <w:sz w:val="24"/>
                <w:szCs w:val="24"/>
                <w:rtl/>
                <w:lang w:bidi="ar-JO"/>
              </w:rPr>
            </w:pPr>
            <w:r w:rsidRPr="00CF6807">
              <w:rPr>
                <w:rFonts w:asciiTheme="majorBidi" w:hAnsiTheme="majorBidi" w:cstheme="majorBidi"/>
                <w:b/>
                <w:bCs/>
                <w:noProof/>
                <w:color w:val="000000" w:themeColor="text1"/>
                <w:sz w:val="24"/>
                <w:szCs w:val="24"/>
                <w:rtl/>
              </w:rPr>
              <mc:AlternateContent>
                <mc:Choice Requires="wps">
                  <w:drawing>
                    <wp:anchor distT="0" distB="0" distL="114300" distR="114300" simplePos="0" relativeHeight="251659264" behindDoc="0" locked="0" layoutInCell="1" allowOverlap="1" wp14:anchorId="443A95A2" wp14:editId="168B3B07">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2756CC4" id="Rectangle 18" o:spid="_x0000_s1026" style="position:absolute;margin-left:283.35pt;margin-top:1.2pt;width:9pt;height: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yV2j23wAAAAgBAAAPAAAAZHJzL2Rvd25yZXYu&#10;eG1sTI9BS8NAEIXvgv9hGcGb3aQkscRsSioIoiA0FtHbNjtNgtnZmN228d87nvT48R5vvinWsx3E&#10;CSffO1IQLyIQSI0zPbUKdq8PNysQPmgyenCECr7Rw7q8vCh0btyZtniqQyt4hHyuFXQhjLmUvunQ&#10;ar9wIxJnBzdZHRinVppJn3ncDnIZRZm0uie+0OkR7ztsPuujVfC2TQ+42WQ7+fJRfVVx/Tg/P70r&#10;dX01V3cgAs7hrwy/+qwOJTvt3ZGMF4OCNMtuuapgmYDgPF0lzHvmOAFZFvL/A+UPAAAA//8DAFBL&#10;AQItABQABgAIAAAAIQC2gziS/gAAAOEBAAATAAAAAAAAAAAAAAAAAAAAAABbQ29udGVudF9UeXBl&#10;c10ueG1sUEsBAi0AFAAGAAgAAAAhADj9If/WAAAAlAEAAAsAAAAAAAAAAAAAAAAALwEAAF9yZWxz&#10;Ly5yZWxzUEsBAi0AFAAGAAgAAAAhACwi1c1iAgAAHQUAAA4AAAAAAAAAAAAAAAAALgIAAGRycy9l&#10;Mm9Eb2MueG1sUEsBAi0AFAAGAAgAAAAhAHJXaPbfAAAACAEAAA8AAAAAAAAAAAAAAAAAvAQAAGRy&#10;cy9kb3ducmV2LnhtbFBLBQYAAAAABAAEAPMAAADIBQAAAAA=&#10;" filled="f" strokecolor="#1f3763 [1604]" strokeweight="1pt"/>
                  </w:pict>
                </mc:Fallback>
              </mc:AlternateContent>
            </w:r>
            <w:r w:rsidR="00E41F98">
              <w:rPr>
                <w:rFonts w:asciiTheme="majorBidi" w:hAnsiTheme="majorBidi" w:cstheme="majorBidi" w:hint="cs"/>
                <w:b/>
                <w:bCs/>
                <w:noProof/>
                <w:color w:val="FF0000"/>
                <w:sz w:val="24"/>
                <w:szCs w:val="24"/>
                <w:rtl/>
                <w:lang w:bidi="ar-JO"/>
              </w:rPr>
              <w:t>409</w:t>
            </w:r>
          </w:p>
        </w:tc>
        <w:tc>
          <w:tcPr>
            <w:tcW w:w="1536" w:type="dxa"/>
            <w:gridSpan w:val="2"/>
            <w:tcBorders>
              <w:left w:val="single" w:sz="4" w:space="0" w:color="auto"/>
              <w:bottom w:val="thickThinLargeGap" w:sz="2" w:space="0" w:color="auto"/>
            </w:tcBorders>
          </w:tcPr>
          <w:p w14:paraId="5EB70A4C" w14:textId="77777777" w:rsidR="00593120" w:rsidRPr="0028372B" w:rsidRDefault="00593120" w:rsidP="00A351C2">
            <w:pPr>
              <w:rPr>
                <w:rFonts w:asciiTheme="majorBidi" w:hAnsiTheme="majorBidi" w:cstheme="majorBidi"/>
                <w:b/>
                <w:bCs/>
                <w:noProof/>
                <w:color w:val="FF0000"/>
                <w:sz w:val="24"/>
                <w:szCs w:val="24"/>
                <w:rtl/>
                <w:lang w:bidi="ar-JO"/>
              </w:rPr>
            </w:pPr>
          </w:p>
        </w:tc>
        <w:tc>
          <w:tcPr>
            <w:tcW w:w="6668" w:type="dxa"/>
            <w:gridSpan w:val="2"/>
            <w:tcBorders>
              <w:left w:val="single" w:sz="4" w:space="0" w:color="auto"/>
              <w:bottom w:val="thickThinLargeGap" w:sz="2" w:space="0" w:color="auto"/>
              <w:right w:val="single" w:sz="4" w:space="0" w:color="auto"/>
            </w:tcBorders>
          </w:tcPr>
          <w:p w14:paraId="2F12E79E" w14:textId="77777777" w:rsidR="00593120" w:rsidRPr="00194281" w:rsidRDefault="00000000" w:rsidP="00A351C2">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Content>
                <w:r w:rsidR="00593120">
                  <w:rPr>
                    <w:rFonts w:ascii="MS Gothic" w:eastAsia="MS Gothic" w:hAnsi="MS Gothic" w:cstheme="majorBidi" w:hint="eastAsia"/>
                    <w:noProof/>
                    <w:sz w:val="24"/>
                    <w:szCs w:val="24"/>
                  </w:rPr>
                  <w:t>☐</w:t>
                </w:r>
              </w:sdtContent>
            </w:sdt>
            <w:r w:rsidR="00593120" w:rsidRPr="00194281">
              <w:rPr>
                <w:rFonts w:asciiTheme="majorBidi" w:hAnsiTheme="majorBidi" w:cstheme="majorBidi"/>
                <w:noProof/>
                <w:sz w:val="24"/>
                <w:szCs w:val="24"/>
              </w:rPr>
              <w:t xml:space="preserve"> Univ</w:t>
            </w:r>
            <w:r w:rsidR="00593120">
              <w:rPr>
                <w:rFonts w:asciiTheme="majorBidi" w:hAnsiTheme="majorBidi" w:cstheme="majorBidi"/>
                <w:noProof/>
                <w:sz w:val="24"/>
                <w:szCs w:val="24"/>
              </w:rPr>
              <w:t>e</w:t>
            </w:r>
            <w:r w:rsidR="00593120"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Content>
                <w:r w:rsidR="00593120">
                  <w:rPr>
                    <w:rFonts w:ascii="MS Gothic" w:eastAsia="MS Gothic" w:hAnsi="MS Gothic" w:cstheme="majorBidi" w:hint="eastAsia"/>
                    <w:noProof/>
                    <w:sz w:val="24"/>
                    <w:szCs w:val="24"/>
                  </w:rPr>
                  <w:t>☐</w:t>
                </w:r>
              </w:sdtContent>
            </w:sdt>
            <w:r w:rsidR="00593120">
              <w:t xml:space="preserve"> </w:t>
            </w:r>
            <w:r w:rsidR="00593120">
              <w:rPr>
                <w:rFonts w:asciiTheme="majorBidi" w:hAnsiTheme="majorBidi" w:cstheme="majorBidi"/>
                <w:noProof/>
                <w:sz w:val="24"/>
                <w:szCs w:val="24"/>
              </w:rPr>
              <w:t>F</w:t>
            </w:r>
            <w:r w:rsidR="00593120" w:rsidRPr="00DB26E0">
              <w:rPr>
                <w:rFonts w:asciiTheme="majorBidi" w:hAnsiTheme="majorBidi" w:cstheme="majorBidi"/>
                <w:noProof/>
                <w:sz w:val="24"/>
                <w:szCs w:val="24"/>
              </w:rPr>
              <w:t xml:space="preserve">aculty </w:t>
            </w:r>
            <w:r w:rsidR="00593120" w:rsidRPr="00194281">
              <w:rPr>
                <w:rFonts w:asciiTheme="majorBidi" w:hAnsiTheme="majorBidi" w:cstheme="majorBidi"/>
                <w:noProof/>
                <w:sz w:val="24"/>
                <w:szCs w:val="24"/>
              </w:rPr>
              <w:t xml:space="preserve">Requirement </w:t>
            </w:r>
          </w:p>
          <w:p w14:paraId="034C625B" w14:textId="77777777" w:rsidR="00593120" w:rsidRPr="002A5200" w:rsidRDefault="00000000" w:rsidP="00A351C2">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0"/>
                  <w14:checkedState w14:val="2612" w14:font="MS Gothic"/>
                  <w14:uncheckedState w14:val="2610" w14:font="MS Gothic"/>
                </w14:checkbox>
              </w:sdtPr>
              <w:sdtContent>
                <w:r w:rsidR="00593120">
                  <w:rPr>
                    <w:rFonts w:ascii="MS Gothic" w:eastAsia="MS Gothic" w:hAnsi="MS Gothic" w:cstheme="majorBidi" w:hint="eastAsia"/>
                    <w:noProof/>
                    <w:sz w:val="24"/>
                    <w:szCs w:val="24"/>
                  </w:rPr>
                  <w:t>☐</w:t>
                </w:r>
              </w:sdtContent>
            </w:sdt>
            <w:r w:rsidR="00593120" w:rsidRPr="002A5200">
              <w:rPr>
                <w:rFonts w:asciiTheme="majorBidi" w:hAnsiTheme="majorBidi" w:cstheme="majorBidi"/>
                <w:noProof/>
                <w:sz w:val="24"/>
                <w:szCs w:val="24"/>
              </w:rPr>
              <w:t xml:space="preserve"> Major  Requirement          </w:t>
            </w:r>
            <w:r w:rsidR="00593120">
              <w:rPr>
                <w:rFonts w:asciiTheme="majorBidi" w:hAnsiTheme="majorBidi" w:cstheme="majorBidi"/>
                <w:noProof/>
                <w:sz w:val="24"/>
                <w:szCs w:val="24"/>
              </w:rPr>
              <w:t xml:space="preserve"> </w:t>
            </w:r>
            <w:r w:rsidR="00593120"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Content>
                <w:r w:rsidR="00593120">
                  <w:rPr>
                    <w:rFonts w:ascii="MS Gothic" w:eastAsia="MS Gothic" w:hAnsi="MS Gothic" w:cstheme="majorBidi" w:hint="eastAsia"/>
                    <w:noProof/>
                    <w:sz w:val="24"/>
                    <w:szCs w:val="24"/>
                  </w:rPr>
                  <w:t>☐</w:t>
                </w:r>
              </w:sdtContent>
            </w:sdt>
            <w:r w:rsidR="00593120" w:rsidRPr="002A5200">
              <w:rPr>
                <w:rFonts w:asciiTheme="majorBidi" w:hAnsiTheme="majorBidi" w:cstheme="majorBidi"/>
                <w:sz w:val="24"/>
                <w:szCs w:val="24"/>
                <w:shd w:val="clear" w:color="auto" w:fill="FFFFFF"/>
              </w:rPr>
              <w:t xml:space="preserve"> Elective</w:t>
            </w:r>
            <w:r w:rsidR="00593120"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1"/>
                  <w14:checkedState w14:val="2612" w14:font="MS Gothic"/>
                  <w14:uncheckedState w14:val="2610" w14:font="MS Gothic"/>
                </w14:checkbox>
              </w:sdtPr>
              <w:sdtContent>
                <w:r w:rsidR="00593120">
                  <w:rPr>
                    <w:rFonts w:ascii="MS Gothic" w:eastAsia="MS Gothic" w:hAnsi="MS Gothic" w:cstheme="majorBidi" w:hint="eastAsia"/>
                    <w:noProof/>
                    <w:sz w:val="24"/>
                    <w:szCs w:val="24"/>
                  </w:rPr>
                  <w:t>☒</w:t>
                </w:r>
              </w:sdtContent>
            </w:sdt>
            <w:r w:rsidR="00593120" w:rsidRPr="002A5200">
              <w:rPr>
                <w:rFonts w:asciiTheme="majorBidi" w:hAnsiTheme="majorBidi" w:cstheme="majorBidi"/>
                <w:noProof/>
                <w:sz w:val="24"/>
                <w:szCs w:val="24"/>
              </w:rPr>
              <w:t xml:space="preserve">  </w:t>
            </w:r>
            <w:r w:rsidR="00593120" w:rsidRPr="002A5200">
              <w:rPr>
                <w:rFonts w:asciiTheme="majorBidi" w:hAnsiTheme="majorBidi" w:cstheme="majorBidi"/>
                <w:sz w:val="24"/>
                <w:szCs w:val="24"/>
                <w:shd w:val="clear" w:color="auto" w:fill="FFFFFF"/>
              </w:rPr>
              <w:t xml:space="preserve"> Compulsory</w:t>
            </w:r>
          </w:p>
        </w:tc>
      </w:tr>
    </w:tbl>
    <w:p w14:paraId="776496F2" w14:textId="77777777" w:rsidR="00593120" w:rsidRPr="0028372B" w:rsidRDefault="00593120" w:rsidP="00593120">
      <w:pPr>
        <w:spacing w:after="0" w:line="240" w:lineRule="auto"/>
        <w:jc w:val="center"/>
        <w:rPr>
          <w:rFonts w:asciiTheme="majorBidi" w:hAnsiTheme="majorBidi" w:cstheme="majorBidi"/>
          <w:b/>
          <w:bCs/>
          <w:sz w:val="28"/>
          <w:szCs w:val="28"/>
          <w:rtl/>
        </w:rPr>
      </w:pPr>
    </w:p>
    <w:p w14:paraId="68FFCACE" w14:textId="77777777" w:rsidR="00593120" w:rsidRPr="0028372B" w:rsidRDefault="00593120" w:rsidP="00593120">
      <w:pPr>
        <w:jc w:val="center"/>
        <w:rPr>
          <w:rFonts w:asciiTheme="majorBidi" w:hAnsiTheme="majorBidi" w:cstheme="majorBidi"/>
          <w:b/>
          <w:bCs/>
          <w:sz w:val="28"/>
          <w:szCs w:val="28"/>
          <w:rtl/>
          <w:lang w:bidi="ar-JO"/>
        </w:rPr>
      </w:pPr>
      <w:r>
        <w:rPr>
          <w:rFonts w:asciiTheme="majorBidi" w:hAnsiTheme="majorBidi" w:cstheme="majorBidi"/>
          <w:b/>
          <w:bCs/>
          <w:sz w:val="28"/>
          <w:szCs w:val="28"/>
        </w:rPr>
        <w:t xml:space="preserve">Instructor </w:t>
      </w:r>
      <w:r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196"/>
        <w:gridCol w:w="1377"/>
        <w:gridCol w:w="1435"/>
        <w:gridCol w:w="1342"/>
        <w:gridCol w:w="2276"/>
      </w:tblGrid>
      <w:tr w:rsidR="009D0390" w:rsidRPr="00C67C39" w14:paraId="782F1BE3" w14:textId="77777777" w:rsidTr="00A351C2">
        <w:tc>
          <w:tcPr>
            <w:tcW w:w="2538" w:type="dxa"/>
            <w:shd w:val="clear" w:color="auto" w:fill="D9D9D9" w:themeFill="background1" w:themeFillShade="D9"/>
            <w:vAlign w:val="center"/>
          </w:tcPr>
          <w:p w14:paraId="38143BA5" w14:textId="77777777" w:rsidR="00593120" w:rsidRPr="007070F9" w:rsidRDefault="00593120" w:rsidP="00A351C2">
            <w:pPr>
              <w:jc w:val="center"/>
              <w:rPr>
                <w:b/>
                <w:bCs/>
              </w:rPr>
            </w:pPr>
            <w:r w:rsidRPr="007070F9">
              <w:rPr>
                <w:b/>
                <w:bCs/>
              </w:rPr>
              <w:t>E-mail Address</w:t>
            </w:r>
          </w:p>
        </w:tc>
        <w:tc>
          <w:tcPr>
            <w:tcW w:w="1559" w:type="dxa"/>
            <w:shd w:val="clear" w:color="auto" w:fill="D9D9D9" w:themeFill="background1" w:themeFillShade="D9"/>
            <w:vAlign w:val="center"/>
          </w:tcPr>
          <w:p w14:paraId="7B40F79D" w14:textId="77777777" w:rsidR="00593120" w:rsidRPr="007070F9" w:rsidRDefault="00593120" w:rsidP="00A351C2">
            <w:pPr>
              <w:jc w:val="center"/>
              <w:rPr>
                <w:b/>
                <w:bCs/>
                <w:rtl/>
              </w:rPr>
            </w:pPr>
            <w:r w:rsidRPr="007070F9">
              <w:rPr>
                <w:b/>
                <w:bCs/>
              </w:rPr>
              <w:t>Office Hours</w:t>
            </w:r>
          </w:p>
        </w:tc>
        <w:tc>
          <w:tcPr>
            <w:tcW w:w="1559" w:type="dxa"/>
            <w:shd w:val="clear" w:color="auto" w:fill="D9D9D9" w:themeFill="background1" w:themeFillShade="D9"/>
            <w:vAlign w:val="center"/>
          </w:tcPr>
          <w:p w14:paraId="0668379A" w14:textId="77777777" w:rsidR="00593120" w:rsidRPr="007070F9" w:rsidRDefault="00593120" w:rsidP="00A351C2">
            <w:pPr>
              <w:jc w:val="center"/>
              <w:rPr>
                <w:b/>
                <w:bCs/>
                <w:rtl/>
              </w:rPr>
            </w:pPr>
            <w:r w:rsidRPr="007070F9">
              <w:rPr>
                <w:b/>
                <w:bCs/>
              </w:rPr>
              <w:t xml:space="preserve">Office Number </w:t>
            </w:r>
          </w:p>
        </w:tc>
        <w:tc>
          <w:tcPr>
            <w:tcW w:w="1418" w:type="dxa"/>
            <w:shd w:val="clear" w:color="auto" w:fill="D9D9D9" w:themeFill="background1" w:themeFillShade="D9"/>
            <w:vAlign w:val="center"/>
          </w:tcPr>
          <w:p w14:paraId="6729C245" w14:textId="77777777" w:rsidR="00593120" w:rsidRPr="007070F9" w:rsidRDefault="00593120" w:rsidP="00A351C2">
            <w:pPr>
              <w:jc w:val="center"/>
              <w:rPr>
                <w:b/>
                <w:bCs/>
              </w:rPr>
            </w:pPr>
            <w:r w:rsidRPr="007070F9">
              <w:rPr>
                <w:b/>
                <w:bCs/>
              </w:rPr>
              <w:t>Rank</w:t>
            </w:r>
          </w:p>
        </w:tc>
        <w:tc>
          <w:tcPr>
            <w:tcW w:w="2552" w:type="dxa"/>
            <w:shd w:val="clear" w:color="auto" w:fill="D9D9D9" w:themeFill="background1" w:themeFillShade="D9"/>
            <w:vAlign w:val="center"/>
          </w:tcPr>
          <w:p w14:paraId="480EBB2A" w14:textId="77777777" w:rsidR="00593120" w:rsidRPr="007070F9" w:rsidRDefault="00593120" w:rsidP="00A351C2">
            <w:pPr>
              <w:jc w:val="center"/>
              <w:rPr>
                <w:b/>
                <w:bCs/>
                <w:rtl/>
              </w:rPr>
            </w:pPr>
            <w:r w:rsidRPr="007070F9">
              <w:rPr>
                <w:b/>
                <w:bCs/>
              </w:rPr>
              <w:t>Name</w:t>
            </w:r>
          </w:p>
        </w:tc>
      </w:tr>
      <w:tr w:rsidR="009D0390" w:rsidRPr="00C67C39" w14:paraId="7947682B" w14:textId="77777777" w:rsidTr="00A351C2">
        <w:tc>
          <w:tcPr>
            <w:tcW w:w="2538" w:type="dxa"/>
            <w:shd w:val="clear" w:color="auto" w:fill="auto"/>
            <w:vAlign w:val="center"/>
          </w:tcPr>
          <w:p w14:paraId="424DC74E" w14:textId="646AF832" w:rsidR="00593120" w:rsidRPr="007070F9" w:rsidRDefault="009D0390" w:rsidP="00A351C2">
            <w:pPr>
              <w:pStyle w:val="Heading3"/>
              <w:outlineLvl w:val="2"/>
              <w:rPr>
                <w:rFonts w:ascii="Times New Roman" w:hAnsi="Times New Roman"/>
              </w:rPr>
            </w:pPr>
            <w:r>
              <w:rPr>
                <w:rFonts w:ascii="Times New Roman" w:hAnsi="Times New Roman"/>
              </w:rPr>
              <w:t>mjayyousi</w:t>
            </w:r>
            <w:r w:rsidR="00593120" w:rsidRPr="007070F9">
              <w:rPr>
                <w:rFonts w:ascii="Times New Roman" w:hAnsi="Times New Roman"/>
              </w:rPr>
              <w:t>@philadelphia.edu.jo</w:t>
            </w:r>
          </w:p>
          <w:p w14:paraId="3CE3CE48" w14:textId="77777777" w:rsidR="00593120" w:rsidRPr="007070F9" w:rsidRDefault="00593120" w:rsidP="00A351C2">
            <w:pPr>
              <w:ind w:right="-180"/>
              <w:jc w:val="center"/>
              <w:rPr>
                <w:b/>
                <w:bCs/>
                <w:rtl/>
              </w:rPr>
            </w:pPr>
          </w:p>
        </w:tc>
        <w:tc>
          <w:tcPr>
            <w:tcW w:w="1559" w:type="dxa"/>
            <w:shd w:val="clear" w:color="auto" w:fill="auto"/>
            <w:vAlign w:val="center"/>
          </w:tcPr>
          <w:p w14:paraId="255E1844" w14:textId="07D82242" w:rsidR="00E41F98" w:rsidRPr="009D0390" w:rsidRDefault="009D0390" w:rsidP="009D0390">
            <w:pPr>
              <w:pStyle w:val="Heading3"/>
              <w:rPr>
                <w:rFonts w:ascii="Times New Roman" w:hAnsi="Times New Roman"/>
                <w:rtl/>
              </w:rPr>
            </w:pPr>
            <w:r>
              <w:rPr>
                <w:rFonts w:ascii="Times New Roman" w:hAnsi="Times New Roman"/>
              </w:rPr>
              <w:t>TBD</w:t>
            </w:r>
          </w:p>
          <w:p w14:paraId="25D5BAD4" w14:textId="77777777" w:rsidR="00593120" w:rsidRPr="007070F9" w:rsidRDefault="00593120" w:rsidP="00A351C2">
            <w:pPr>
              <w:ind w:right="-180"/>
              <w:rPr>
                <w:b/>
                <w:bCs/>
                <w:rtl/>
              </w:rPr>
            </w:pPr>
          </w:p>
        </w:tc>
        <w:tc>
          <w:tcPr>
            <w:tcW w:w="1559" w:type="dxa"/>
            <w:shd w:val="clear" w:color="auto" w:fill="auto"/>
            <w:vAlign w:val="center"/>
          </w:tcPr>
          <w:p w14:paraId="136D0D7E" w14:textId="444C6ADC" w:rsidR="00593120" w:rsidRPr="007070F9" w:rsidRDefault="00593120" w:rsidP="00A351C2">
            <w:pPr>
              <w:ind w:right="-180"/>
              <w:jc w:val="center"/>
              <w:rPr>
                <w:b/>
                <w:bCs/>
                <w:rtl/>
              </w:rPr>
            </w:pPr>
            <w:r w:rsidRPr="007070F9">
              <w:rPr>
                <w:b/>
                <w:bCs/>
              </w:rPr>
              <w:t>40</w:t>
            </w:r>
            <w:r w:rsidR="009D0390">
              <w:rPr>
                <w:b/>
                <w:bCs/>
              </w:rPr>
              <w:t>1</w:t>
            </w:r>
          </w:p>
        </w:tc>
        <w:tc>
          <w:tcPr>
            <w:tcW w:w="1418" w:type="dxa"/>
            <w:shd w:val="clear" w:color="auto" w:fill="auto"/>
            <w:vAlign w:val="center"/>
          </w:tcPr>
          <w:p w14:paraId="59AB5045" w14:textId="77777777" w:rsidR="00593120" w:rsidRPr="007070F9" w:rsidRDefault="00593120" w:rsidP="00A351C2">
            <w:pPr>
              <w:ind w:right="-180"/>
              <w:jc w:val="center"/>
              <w:rPr>
                <w:b/>
                <w:bCs/>
                <w:rtl/>
              </w:rPr>
            </w:pPr>
            <w:r>
              <w:rPr>
                <w:b/>
                <w:bCs/>
              </w:rPr>
              <w:t>Assistant Professor</w:t>
            </w:r>
          </w:p>
        </w:tc>
        <w:tc>
          <w:tcPr>
            <w:tcW w:w="2552" w:type="dxa"/>
            <w:shd w:val="clear" w:color="auto" w:fill="auto"/>
            <w:vAlign w:val="center"/>
          </w:tcPr>
          <w:p w14:paraId="1C335B6F" w14:textId="3FF2345E" w:rsidR="00593120" w:rsidRPr="007070F9" w:rsidRDefault="00593120" w:rsidP="00A351C2">
            <w:pPr>
              <w:ind w:right="-180"/>
              <w:jc w:val="center"/>
              <w:rPr>
                <w:b/>
                <w:bCs/>
                <w:rtl/>
              </w:rPr>
            </w:pPr>
            <w:r w:rsidRPr="007070F9">
              <w:rPr>
                <w:b/>
                <w:bCs/>
              </w:rPr>
              <w:t xml:space="preserve">Dr. </w:t>
            </w:r>
            <w:r w:rsidR="009D0390">
              <w:rPr>
                <w:b/>
                <w:bCs/>
              </w:rPr>
              <w:t>Mohammad Aljayyousi</w:t>
            </w:r>
          </w:p>
        </w:tc>
      </w:tr>
    </w:tbl>
    <w:p w14:paraId="43743853" w14:textId="77777777" w:rsidR="00593120" w:rsidRPr="0028372B" w:rsidRDefault="00593120" w:rsidP="00593120">
      <w:pPr>
        <w:spacing w:after="0"/>
        <w:jc w:val="center"/>
        <w:rPr>
          <w:rFonts w:asciiTheme="majorBidi" w:hAnsiTheme="majorBidi" w:cstheme="majorBidi"/>
          <w:b/>
          <w:bCs/>
          <w:sz w:val="28"/>
          <w:szCs w:val="28"/>
          <w:rtl/>
        </w:rPr>
      </w:pPr>
    </w:p>
    <w:p w14:paraId="5CA1A7FC" w14:textId="77777777" w:rsidR="00593120" w:rsidRPr="0028372B" w:rsidRDefault="00593120" w:rsidP="00593120">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593120" w:rsidRPr="0028372B" w14:paraId="2DD85A8F" w14:textId="77777777" w:rsidTr="00A351C2">
        <w:trPr>
          <w:jc w:val="center"/>
        </w:trPr>
        <w:tc>
          <w:tcPr>
            <w:tcW w:w="6147" w:type="dxa"/>
            <w:gridSpan w:val="4"/>
            <w:shd w:val="clear" w:color="auto" w:fill="D9D9D9" w:themeFill="background1" w:themeFillShade="D9"/>
            <w:vAlign w:val="center"/>
          </w:tcPr>
          <w:p w14:paraId="40B65499" w14:textId="77777777" w:rsidR="00593120" w:rsidRPr="0028372B" w:rsidRDefault="00593120" w:rsidP="00A351C2">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593120" w:rsidRPr="0028372B" w14:paraId="697A0E95" w14:textId="77777777" w:rsidTr="00A351C2">
        <w:trPr>
          <w:jc w:val="center"/>
        </w:trPr>
        <w:tc>
          <w:tcPr>
            <w:tcW w:w="6147" w:type="dxa"/>
            <w:gridSpan w:val="4"/>
            <w:shd w:val="clear" w:color="auto" w:fill="auto"/>
          </w:tcPr>
          <w:p w14:paraId="6016E5C8" w14:textId="77777777" w:rsidR="00593120" w:rsidRPr="0028372B" w:rsidRDefault="00593120" w:rsidP="00A351C2">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Content>
                <w:r>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Physical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Content>
                <w:r>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Content>
                <w:r>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Blended</w:t>
            </w:r>
          </w:p>
        </w:tc>
      </w:tr>
      <w:tr w:rsidR="00593120" w:rsidRPr="0028372B" w14:paraId="12AC4669" w14:textId="77777777" w:rsidTr="00A351C2">
        <w:trPr>
          <w:jc w:val="center"/>
        </w:trPr>
        <w:tc>
          <w:tcPr>
            <w:tcW w:w="6147" w:type="dxa"/>
            <w:gridSpan w:val="4"/>
            <w:tcBorders>
              <w:bottom w:val="single" w:sz="4" w:space="0" w:color="auto"/>
            </w:tcBorders>
            <w:shd w:val="clear" w:color="auto" w:fill="D9D9D9" w:themeFill="background1" w:themeFillShade="D9"/>
          </w:tcPr>
          <w:p w14:paraId="0A8E5DAC" w14:textId="77777777" w:rsidR="00593120" w:rsidRPr="0028372B" w:rsidRDefault="00593120" w:rsidP="00A351C2">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593120" w:rsidRPr="0028372B" w14:paraId="11DD0A56" w14:textId="77777777" w:rsidTr="00A351C2">
        <w:trPr>
          <w:jc w:val="center"/>
        </w:trPr>
        <w:tc>
          <w:tcPr>
            <w:tcW w:w="1503" w:type="dxa"/>
            <w:tcBorders>
              <w:bottom w:val="single" w:sz="4" w:space="0" w:color="auto"/>
            </w:tcBorders>
            <w:shd w:val="clear" w:color="auto" w:fill="auto"/>
            <w:vAlign w:val="center"/>
          </w:tcPr>
          <w:p w14:paraId="7615E316" w14:textId="77777777" w:rsidR="00593120" w:rsidRPr="0028372B" w:rsidRDefault="00593120" w:rsidP="00A351C2">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14:paraId="40B5C4FE" w14:textId="77777777" w:rsidR="00593120" w:rsidRPr="0028372B" w:rsidRDefault="00593120" w:rsidP="00A351C2">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Pr="0028372B">
              <w:rPr>
                <w:rFonts w:asciiTheme="majorBidi" w:hAnsiTheme="majorBidi" w:cstheme="majorBidi"/>
                <w:b/>
                <w:bCs/>
                <w:noProof/>
                <w:sz w:val="24"/>
                <w:szCs w:val="24"/>
              </w:rPr>
              <w:t>synchronous</w:t>
            </w:r>
          </w:p>
        </w:tc>
        <w:tc>
          <w:tcPr>
            <w:tcW w:w="1510" w:type="dxa"/>
            <w:shd w:val="clear" w:color="auto" w:fill="auto"/>
          </w:tcPr>
          <w:p w14:paraId="185323CF" w14:textId="77777777" w:rsidR="00593120" w:rsidRPr="0028372B" w:rsidRDefault="00593120" w:rsidP="00A351C2">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Pr="0028372B">
              <w:rPr>
                <w:rFonts w:asciiTheme="majorBidi" w:hAnsiTheme="majorBidi" w:cstheme="majorBidi"/>
                <w:b/>
                <w:bCs/>
                <w:noProof/>
                <w:sz w:val="24"/>
                <w:szCs w:val="24"/>
              </w:rPr>
              <w:t>ynchronous</w:t>
            </w:r>
          </w:p>
        </w:tc>
        <w:tc>
          <w:tcPr>
            <w:tcW w:w="1504" w:type="dxa"/>
            <w:vMerge w:val="restart"/>
            <w:shd w:val="clear" w:color="auto" w:fill="auto"/>
          </w:tcPr>
          <w:p w14:paraId="48918661" w14:textId="77777777" w:rsidR="00593120" w:rsidRPr="0028372B" w:rsidRDefault="00593120" w:rsidP="00A351C2">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593120" w:rsidRPr="0028372B" w14:paraId="7B39AEAE" w14:textId="77777777" w:rsidTr="00A351C2">
        <w:trPr>
          <w:jc w:val="center"/>
        </w:trPr>
        <w:tc>
          <w:tcPr>
            <w:tcW w:w="1503" w:type="dxa"/>
            <w:tcBorders>
              <w:top w:val="single" w:sz="4" w:space="0" w:color="auto"/>
            </w:tcBorders>
            <w:shd w:val="clear" w:color="auto" w:fill="auto"/>
          </w:tcPr>
          <w:p w14:paraId="67E24993" w14:textId="77777777" w:rsidR="00593120" w:rsidRPr="0028372B" w:rsidRDefault="00593120" w:rsidP="00A351C2">
            <w:pPr>
              <w:jc w:val="center"/>
              <w:rPr>
                <w:rFonts w:asciiTheme="majorBidi" w:hAnsiTheme="majorBidi" w:cstheme="majorBidi"/>
                <w:b/>
                <w:bCs/>
                <w:noProof/>
                <w:sz w:val="24"/>
                <w:szCs w:val="24"/>
                <w:rtl/>
                <w:lang w:bidi="ar-JO"/>
              </w:rPr>
            </w:pPr>
            <w:r>
              <w:rPr>
                <w:rFonts w:asciiTheme="majorBidi" w:hAnsiTheme="majorBidi" w:cstheme="majorBidi"/>
                <w:b/>
                <w:bCs/>
                <w:noProof/>
                <w:sz w:val="24"/>
                <w:szCs w:val="24"/>
                <w:lang w:bidi="ar-JO"/>
              </w:rPr>
              <w:t>100%</w:t>
            </w:r>
          </w:p>
        </w:tc>
        <w:tc>
          <w:tcPr>
            <w:tcW w:w="1630" w:type="dxa"/>
            <w:shd w:val="clear" w:color="auto" w:fill="auto"/>
          </w:tcPr>
          <w:p w14:paraId="6F2D7F6A" w14:textId="77777777" w:rsidR="00593120" w:rsidRPr="0028372B" w:rsidRDefault="00593120" w:rsidP="00A351C2">
            <w:pPr>
              <w:jc w:val="center"/>
              <w:rPr>
                <w:rFonts w:asciiTheme="majorBidi" w:hAnsiTheme="majorBidi" w:cstheme="majorBidi"/>
                <w:b/>
                <w:bCs/>
                <w:noProof/>
                <w:sz w:val="24"/>
                <w:szCs w:val="24"/>
                <w:rtl/>
              </w:rPr>
            </w:pPr>
          </w:p>
        </w:tc>
        <w:tc>
          <w:tcPr>
            <w:tcW w:w="1510" w:type="dxa"/>
            <w:shd w:val="clear" w:color="auto" w:fill="auto"/>
          </w:tcPr>
          <w:p w14:paraId="3F7DFEBE" w14:textId="77777777" w:rsidR="00593120" w:rsidRPr="0028372B" w:rsidRDefault="00593120" w:rsidP="00A351C2">
            <w:pPr>
              <w:jc w:val="center"/>
              <w:rPr>
                <w:rFonts w:asciiTheme="majorBidi" w:hAnsiTheme="majorBidi" w:cstheme="majorBidi"/>
                <w:b/>
                <w:bCs/>
                <w:noProof/>
                <w:sz w:val="24"/>
                <w:szCs w:val="24"/>
                <w:rtl/>
              </w:rPr>
            </w:pPr>
          </w:p>
        </w:tc>
        <w:tc>
          <w:tcPr>
            <w:tcW w:w="1504" w:type="dxa"/>
            <w:vMerge/>
            <w:shd w:val="clear" w:color="auto" w:fill="auto"/>
          </w:tcPr>
          <w:p w14:paraId="5FA294F7" w14:textId="77777777" w:rsidR="00593120" w:rsidRPr="0028372B" w:rsidRDefault="00593120" w:rsidP="00A351C2">
            <w:pPr>
              <w:jc w:val="center"/>
              <w:rPr>
                <w:rFonts w:asciiTheme="majorBidi" w:hAnsiTheme="majorBidi" w:cstheme="majorBidi"/>
                <w:b/>
                <w:bCs/>
                <w:noProof/>
                <w:sz w:val="24"/>
                <w:szCs w:val="24"/>
                <w:rtl/>
              </w:rPr>
            </w:pPr>
          </w:p>
        </w:tc>
      </w:tr>
    </w:tbl>
    <w:p w14:paraId="6EEF3914" w14:textId="77777777" w:rsidR="00593120" w:rsidRPr="0028372B" w:rsidRDefault="00593120" w:rsidP="00593120">
      <w:pPr>
        <w:spacing w:after="0" w:line="360" w:lineRule="auto"/>
        <w:jc w:val="center"/>
        <w:rPr>
          <w:rFonts w:asciiTheme="majorBidi" w:hAnsiTheme="majorBidi" w:cstheme="majorBidi"/>
          <w:b/>
          <w:bCs/>
          <w:sz w:val="28"/>
          <w:szCs w:val="28"/>
          <w:rtl/>
        </w:rPr>
      </w:pPr>
    </w:p>
    <w:p w14:paraId="6A6D9572" w14:textId="77777777"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14:paraId="0620FA69" w14:textId="77777777" w:rsidTr="00A70BBA">
        <w:tc>
          <w:tcPr>
            <w:tcW w:w="9465" w:type="dxa"/>
          </w:tcPr>
          <w:p w14:paraId="090B26E3" w14:textId="77777777" w:rsidR="00E41F98" w:rsidRPr="00E41F98" w:rsidRDefault="00E41F98" w:rsidP="00E41F98">
            <w:pPr>
              <w:pStyle w:val="BodyText2"/>
              <w:bidi w:val="0"/>
              <w:spacing w:after="0" w:line="240" w:lineRule="auto"/>
              <w:rPr>
                <w:rFonts w:ascii="Times New Roman" w:hAnsi="Times New Roman" w:cs="Times New Roman"/>
                <w:sz w:val="24"/>
                <w:szCs w:val="24"/>
              </w:rPr>
            </w:pPr>
            <w:r w:rsidRPr="00E41F98">
              <w:rPr>
                <w:rFonts w:ascii="Times New Roman" w:hAnsi="Times New Roman" w:cs="Times New Roman"/>
                <w:sz w:val="24"/>
                <w:szCs w:val="24"/>
                <w:rtl/>
              </w:rPr>
              <w:t>“</w:t>
            </w:r>
            <w:r w:rsidRPr="00E41F98">
              <w:rPr>
                <w:rFonts w:ascii="Times New Roman" w:hAnsi="Times New Roman" w:cs="Times New Roman"/>
                <w:sz w:val="24"/>
                <w:szCs w:val="24"/>
              </w:rPr>
              <w:t>To err is human, to forgive, divine” by Alexander Pope</w:t>
            </w:r>
            <w:r w:rsidRPr="00E41F98">
              <w:rPr>
                <w:rFonts w:ascii="Times New Roman" w:hAnsi="Times New Roman" w:cs="Times New Roman"/>
                <w:sz w:val="24"/>
                <w:szCs w:val="24"/>
                <w:rtl/>
              </w:rPr>
              <w:t>.</w:t>
            </w:r>
          </w:p>
          <w:p w14:paraId="0BDF783B" w14:textId="77777777" w:rsidR="00E41F98" w:rsidRPr="00E41F98" w:rsidRDefault="00E41F98" w:rsidP="00E41F98">
            <w:pPr>
              <w:pStyle w:val="BodyText2"/>
              <w:bidi w:val="0"/>
              <w:spacing w:after="0" w:line="240" w:lineRule="auto"/>
              <w:rPr>
                <w:rFonts w:ascii="Times New Roman" w:hAnsi="Times New Roman" w:cs="Times New Roman"/>
                <w:sz w:val="24"/>
                <w:szCs w:val="24"/>
              </w:rPr>
            </w:pPr>
            <w:r w:rsidRPr="00E41F98">
              <w:rPr>
                <w:rFonts w:ascii="Times New Roman" w:hAnsi="Times New Roman" w:cs="Times New Roman"/>
                <w:sz w:val="24"/>
                <w:szCs w:val="24"/>
              </w:rPr>
              <w:t xml:space="preserve">Committing mistakes is one of human beings’ characteristics. Do not feel frightened or panicked if you commit some grammatical mistakes when you write.  It is normal. The most important thing is to learn from these </w:t>
            </w:r>
            <w:proofErr w:type="gramStart"/>
            <w:r w:rsidRPr="00E41F98">
              <w:rPr>
                <w:rFonts w:ascii="Times New Roman" w:hAnsi="Times New Roman" w:cs="Times New Roman"/>
                <w:sz w:val="24"/>
                <w:szCs w:val="24"/>
              </w:rPr>
              <w:t>mistakes, and</w:t>
            </w:r>
            <w:proofErr w:type="gramEnd"/>
            <w:r w:rsidRPr="00E41F98">
              <w:rPr>
                <w:rFonts w:ascii="Times New Roman" w:hAnsi="Times New Roman" w:cs="Times New Roman"/>
                <w:sz w:val="24"/>
                <w:szCs w:val="24"/>
              </w:rPr>
              <w:t xml:space="preserve"> try to avoid them the next time when you write</w:t>
            </w:r>
            <w:r w:rsidRPr="00E41F98">
              <w:rPr>
                <w:rFonts w:ascii="Times New Roman" w:hAnsi="Times New Roman" w:cs="Times New Roman"/>
                <w:sz w:val="24"/>
                <w:szCs w:val="24"/>
                <w:rtl/>
              </w:rPr>
              <w:t xml:space="preserve">. </w:t>
            </w:r>
          </w:p>
          <w:p w14:paraId="171437E4" w14:textId="77777777" w:rsidR="00E41F98" w:rsidRPr="00E41F98" w:rsidRDefault="00E41F98" w:rsidP="00E41F98">
            <w:pPr>
              <w:pStyle w:val="BodyText2"/>
              <w:bidi w:val="0"/>
              <w:spacing w:after="0" w:line="240" w:lineRule="auto"/>
              <w:rPr>
                <w:rFonts w:ascii="Times New Roman" w:hAnsi="Times New Roman" w:cs="Times New Roman"/>
                <w:sz w:val="24"/>
                <w:szCs w:val="24"/>
              </w:rPr>
            </w:pPr>
            <w:r w:rsidRPr="00E41F98">
              <w:rPr>
                <w:rFonts w:ascii="Times New Roman" w:hAnsi="Times New Roman" w:cs="Times New Roman"/>
                <w:sz w:val="24"/>
                <w:szCs w:val="24"/>
                <w:rtl/>
              </w:rPr>
              <w:t xml:space="preserve"> </w:t>
            </w:r>
            <w:r w:rsidRPr="00E41F98">
              <w:rPr>
                <w:rFonts w:ascii="Times New Roman" w:hAnsi="Times New Roman" w:cs="Times New Roman"/>
                <w:sz w:val="24"/>
                <w:szCs w:val="24"/>
              </w:rPr>
              <w:t>The course aims at introducing basic grammatical concepts and categories</w:t>
            </w:r>
            <w:r w:rsidRPr="00E41F98">
              <w:rPr>
                <w:rFonts w:ascii="Times New Roman" w:hAnsi="Times New Roman" w:cs="Times New Roman"/>
                <w:sz w:val="24"/>
                <w:szCs w:val="24"/>
                <w:rtl/>
              </w:rPr>
              <w:t xml:space="preserve">. </w:t>
            </w:r>
          </w:p>
          <w:p w14:paraId="7DB0F21A" w14:textId="77777777" w:rsidR="00E41F98" w:rsidRPr="00E41F98" w:rsidRDefault="00E41F98" w:rsidP="00E41F98">
            <w:pPr>
              <w:pStyle w:val="BodyText2"/>
              <w:bidi w:val="0"/>
              <w:spacing w:after="0" w:line="240" w:lineRule="auto"/>
              <w:rPr>
                <w:rFonts w:ascii="Times New Roman" w:hAnsi="Times New Roman" w:cs="Times New Roman"/>
                <w:sz w:val="24"/>
                <w:szCs w:val="24"/>
              </w:rPr>
            </w:pPr>
            <w:r w:rsidRPr="00E41F98">
              <w:rPr>
                <w:rFonts w:ascii="Times New Roman" w:hAnsi="Times New Roman" w:cs="Times New Roman"/>
                <w:sz w:val="24"/>
                <w:szCs w:val="24"/>
              </w:rPr>
              <w:t xml:space="preserve">A comprehensive discussion and review of the English tenses will be introduced: simple present, simple past, present continuous, past continuous, present perfect, past perfect, present perfect continuous, past perfect continuous, and future, </w:t>
            </w:r>
            <w:proofErr w:type="spellStart"/>
            <w:r w:rsidRPr="00E41F98">
              <w:rPr>
                <w:rFonts w:ascii="Times New Roman" w:hAnsi="Times New Roman" w:cs="Times New Roman"/>
                <w:sz w:val="24"/>
                <w:szCs w:val="24"/>
              </w:rPr>
              <w:t>etc</w:t>
            </w:r>
            <w:proofErr w:type="spellEnd"/>
            <w:r w:rsidRPr="00E41F98">
              <w:rPr>
                <w:rFonts w:ascii="Times New Roman" w:hAnsi="Times New Roman" w:cs="Times New Roman"/>
                <w:sz w:val="24"/>
                <w:szCs w:val="24"/>
                <w:rtl/>
              </w:rPr>
              <w:t xml:space="preserve">. </w:t>
            </w:r>
          </w:p>
          <w:p w14:paraId="0844CC34" w14:textId="77777777" w:rsidR="00E41F98" w:rsidRPr="00E41F98" w:rsidRDefault="00E41F98" w:rsidP="00E41F98">
            <w:pPr>
              <w:pStyle w:val="BodyText2"/>
              <w:bidi w:val="0"/>
              <w:spacing w:after="0" w:line="240" w:lineRule="auto"/>
              <w:rPr>
                <w:rFonts w:ascii="Times New Roman" w:hAnsi="Times New Roman" w:cs="Times New Roman"/>
                <w:sz w:val="24"/>
                <w:szCs w:val="24"/>
              </w:rPr>
            </w:pPr>
            <w:r w:rsidRPr="00E41F98">
              <w:rPr>
                <w:rFonts w:ascii="Times New Roman" w:hAnsi="Times New Roman" w:cs="Times New Roman"/>
                <w:sz w:val="24"/>
                <w:szCs w:val="24"/>
              </w:rPr>
              <w:t>In addition to that, modals, if clauses, passive voice, reported speech, questions, and auxiliary verbs will be discussed. Moreover, students will learn when to use the infinitive and when to use the ING.  Articles, countable and uncountable nouns, pronouns, determiners will be studied as well. Furthermore, relative clauses, adjectives and adverbs, conjunctions and prepositions, and phrasal verbs will be covered and studied in detail</w:t>
            </w:r>
            <w:r w:rsidRPr="00E41F98">
              <w:rPr>
                <w:rFonts w:ascii="Times New Roman" w:hAnsi="Times New Roman" w:cs="Times New Roman"/>
                <w:sz w:val="24"/>
                <w:szCs w:val="24"/>
                <w:rtl/>
              </w:rPr>
              <w:t xml:space="preserve">.  </w:t>
            </w:r>
          </w:p>
          <w:p w14:paraId="525AAB00" w14:textId="77777777" w:rsidR="00E41F98" w:rsidRPr="00E41F98" w:rsidRDefault="00E41F98" w:rsidP="00E41F98">
            <w:pPr>
              <w:pStyle w:val="BodyText2"/>
              <w:bidi w:val="0"/>
              <w:spacing w:after="0" w:line="240" w:lineRule="auto"/>
              <w:rPr>
                <w:rFonts w:ascii="Times New Roman" w:hAnsi="Times New Roman" w:cs="Times New Roman"/>
                <w:sz w:val="24"/>
                <w:szCs w:val="24"/>
              </w:rPr>
            </w:pPr>
            <w:r w:rsidRPr="00E41F98">
              <w:rPr>
                <w:rFonts w:ascii="Times New Roman" w:hAnsi="Times New Roman" w:cs="Times New Roman"/>
                <w:sz w:val="24"/>
                <w:szCs w:val="24"/>
              </w:rPr>
              <w:t xml:space="preserve">Grammar will be taught in an unconventional way using what is called “Mind Mapping”, which is an innovative and interesting way to learn and teach grammar, which was developed by the British Professor Tony Buzan. Students will be encouraged to create their own mind maps </w:t>
            </w:r>
            <w:r w:rsidRPr="00E41F98">
              <w:rPr>
                <w:rFonts w:ascii="Times New Roman" w:hAnsi="Times New Roman" w:cs="Times New Roman"/>
                <w:sz w:val="24"/>
                <w:szCs w:val="24"/>
              </w:rPr>
              <w:lastRenderedPageBreak/>
              <w:t>about the subjects which be discussed about different topics of the English grammar</w:t>
            </w:r>
            <w:r w:rsidRPr="00E41F98">
              <w:rPr>
                <w:rFonts w:ascii="Times New Roman" w:hAnsi="Times New Roman" w:cs="Times New Roman"/>
                <w:sz w:val="24"/>
                <w:szCs w:val="24"/>
                <w:rtl/>
              </w:rPr>
              <w:t xml:space="preserve">. </w:t>
            </w:r>
          </w:p>
          <w:p w14:paraId="7B5EFD1B" w14:textId="77777777" w:rsidR="00A70BBA" w:rsidRPr="00E41F98" w:rsidRDefault="00E41F98" w:rsidP="00E41F98">
            <w:pPr>
              <w:pStyle w:val="BodyText2"/>
              <w:bidi w:val="0"/>
              <w:spacing w:after="0" w:line="240" w:lineRule="auto"/>
              <w:rPr>
                <w:rFonts w:ascii="Times New Roman" w:hAnsi="Times New Roman" w:cs="Times New Roman"/>
                <w:sz w:val="24"/>
                <w:szCs w:val="24"/>
                <w:rtl/>
              </w:rPr>
            </w:pPr>
            <w:r w:rsidRPr="00E41F98">
              <w:rPr>
                <w:rFonts w:ascii="Times New Roman" w:hAnsi="Times New Roman" w:cs="Times New Roman"/>
                <w:sz w:val="24"/>
                <w:szCs w:val="24"/>
              </w:rPr>
              <w:t xml:space="preserve">In addition to that, there will be a library visit during which students will learn how to search and find books in the library. </w:t>
            </w:r>
            <w:proofErr w:type="gramStart"/>
            <w:r w:rsidRPr="00E41F98">
              <w:rPr>
                <w:rFonts w:ascii="Times New Roman" w:hAnsi="Times New Roman" w:cs="Times New Roman"/>
                <w:sz w:val="24"/>
                <w:szCs w:val="24"/>
              </w:rPr>
              <w:t>Moreover</w:t>
            </w:r>
            <w:proofErr w:type="gramEnd"/>
            <w:r w:rsidRPr="00E41F98">
              <w:rPr>
                <w:rFonts w:ascii="Times New Roman" w:hAnsi="Times New Roman" w:cs="Times New Roman"/>
                <w:sz w:val="24"/>
                <w:szCs w:val="24"/>
              </w:rPr>
              <w:t xml:space="preserve"> you will learn how to search online databases such as EBSCO, Science Direct, etc.  Students will be asked to write reports about that visit and find relevant research papers related to grammar from the online databases</w:t>
            </w:r>
            <w:r w:rsidRPr="00E41F98">
              <w:rPr>
                <w:rFonts w:ascii="Times New Roman" w:hAnsi="Times New Roman" w:cs="Times New Roman"/>
                <w:sz w:val="24"/>
                <w:szCs w:val="24"/>
                <w:rtl/>
              </w:rPr>
              <w:t xml:space="preserve">. </w:t>
            </w:r>
          </w:p>
        </w:tc>
      </w:tr>
    </w:tbl>
    <w:p w14:paraId="3A333C87" w14:textId="77777777" w:rsidR="005D7675" w:rsidRDefault="005D7675" w:rsidP="00D85A84">
      <w:pPr>
        <w:jc w:val="center"/>
        <w:rPr>
          <w:rFonts w:asciiTheme="majorBidi" w:hAnsiTheme="majorBidi" w:cstheme="majorBidi"/>
          <w:b/>
          <w:bCs/>
          <w:sz w:val="28"/>
          <w:szCs w:val="28"/>
          <w:rtl/>
        </w:rPr>
      </w:pPr>
    </w:p>
    <w:p w14:paraId="5AA5CB3A" w14:textId="77777777" w:rsidR="0047203C" w:rsidRPr="0028372B" w:rsidRDefault="0047203C" w:rsidP="00D85A84">
      <w:pPr>
        <w:jc w:val="center"/>
        <w:rPr>
          <w:rFonts w:asciiTheme="majorBidi" w:hAnsiTheme="majorBidi" w:cstheme="majorBidi"/>
          <w:b/>
          <w:bCs/>
          <w:sz w:val="28"/>
          <w:szCs w:val="28"/>
          <w:rtl/>
        </w:rPr>
      </w:pPr>
    </w:p>
    <w:p w14:paraId="25725527" w14:textId="77777777" w:rsidR="006470EF" w:rsidRDefault="00A70BBA" w:rsidP="004429B2">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Course Learning Outcomes </w:t>
      </w:r>
    </w:p>
    <w:p w14:paraId="2E396DEB" w14:textId="77777777" w:rsidR="0047203C" w:rsidRPr="0028372B" w:rsidRDefault="0047203C" w:rsidP="004429B2">
      <w:pPr>
        <w:spacing w:after="0" w:line="360" w:lineRule="auto"/>
        <w:jc w:val="center"/>
        <w:rPr>
          <w:rFonts w:asciiTheme="majorBidi" w:hAnsiTheme="majorBidi" w:cstheme="majorBidi"/>
          <w:rtl/>
        </w:rPr>
      </w:pPr>
    </w:p>
    <w:tbl>
      <w:tblPr>
        <w:tblStyle w:val="TableGrid"/>
        <w:bidiVisual/>
        <w:tblW w:w="0" w:type="auto"/>
        <w:tblInd w:w="-353" w:type="dxa"/>
        <w:tblLook w:val="04A0" w:firstRow="1" w:lastRow="0" w:firstColumn="1" w:lastColumn="0" w:noHBand="0" w:noVBand="1"/>
      </w:tblPr>
      <w:tblGrid>
        <w:gridCol w:w="1763"/>
        <w:gridCol w:w="6124"/>
        <w:gridCol w:w="1442"/>
      </w:tblGrid>
      <w:tr w:rsidR="000E6129" w:rsidRPr="0028372B" w14:paraId="47C0716B" w14:textId="77777777" w:rsidTr="00471DCD">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6C3AA56A" w14:textId="77777777" w:rsidR="000E6129" w:rsidRPr="0028372B" w:rsidRDefault="001E68E7" w:rsidP="00A70BB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Corresponding Program outcomes  </w:t>
            </w:r>
          </w:p>
        </w:tc>
        <w:tc>
          <w:tcPr>
            <w:tcW w:w="6371"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20E8B391" w14:textId="77777777"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8"/>
                <w:szCs w:val="28"/>
              </w:rPr>
              <w:t>Outcomes</w:t>
            </w:r>
          </w:p>
        </w:tc>
        <w:tc>
          <w:tcPr>
            <w:tcW w:w="146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1A3D966C" w14:textId="77777777"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701AD7" w:rsidRPr="0028372B" w14:paraId="78671763" w14:textId="7777777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14:paraId="3CCBFAF3" w14:textId="77777777" w:rsidR="00701AD7" w:rsidRPr="0028372B" w:rsidRDefault="00A70BBA" w:rsidP="005E4BC0">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Knowledge </w:t>
            </w:r>
          </w:p>
        </w:tc>
      </w:tr>
      <w:tr w:rsidR="00471DCD" w:rsidRPr="0028372B" w14:paraId="01843865" w14:textId="77777777" w:rsidTr="00471DCD">
        <w:tc>
          <w:tcPr>
            <w:tcW w:w="1763" w:type="dxa"/>
            <w:tcBorders>
              <w:left w:val="thickThinLargeGap" w:sz="2" w:space="0" w:color="auto"/>
              <w:right w:val="single" w:sz="4" w:space="0" w:color="auto"/>
            </w:tcBorders>
          </w:tcPr>
          <w:p w14:paraId="25F92C60" w14:textId="77777777" w:rsidR="00CF6807" w:rsidRDefault="00CF6807" w:rsidP="00CF6807">
            <w:pPr>
              <w:jc w:val="center"/>
              <w:rPr>
                <w:rtl/>
                <w:lang w:bidi="ar-JO"/>
              </w:rPr>
            </w:pPr>
          </w:p>
          <w:p w14:paraId="632818A5" w14:textId="77777777" w:rsidR="00471DCD" w:rsidRPr="0028372B" w:rsidRDefault="00471DCD" w:rsidP="005B12D9">
            <w:pPr>
              <w:jc w:val="center"/>
              <w:rPr>
                <w:rFonts w:asciiTheme="majorBidi" w:hAnsiTheme="majorBidi" w:cstheme="majorBidi"/>
                <w:b/>
                <w:bCs/>
                <w:sz w:val="24"/>
                <w:szCs w:val="24"/>
                <w:lang w:bidi="ar-JO"/>
              </w:rPr>
            </w:pPr>
          </w:p>
        </w:tc>
        <w:tc>
          <w:tcPr>
            <w:tcW w:w="6371" w:type="dxa"/>
            <w:tcBorders>
              <w:left w:val="single" w:sz="4" w:space="0" w:color="auto"/>
              <w:right w:val="single" w:sz="4" w:space="0" w:color="auto"/>
            </w:tcBorders>
          </w:tcPr>
          <w:p w14:paraId="14464D82" w14:textId="77777777" w:rsidR="00471DCD" w:rsidRPr="000C5472" w:rsidRDefault="00E41F98" w:rsidP="00E41F98">
            <w:pPr>
              <w:pStyle w:val="BodyText"/>
              <w:bidi/>
              <w:ind w:left="66"/>
              <w:rPr>
                <w:rFonts w:ascii="Times New Roman" w:hAnsi="Times New Roman"/>
                <w:b w:val="0"/>
                <w:bCs w:val="0"/>
                <w:i w:val="0"/>
                <w:iCs w:val="0"/>
              </w:rPr>
            </w:pPr>
            <w:r w:rsidRPr="00E41F98">
              <w:rPr>
                <w:rFonts w:ascii="Times New Roman" w:hAnsi="Times New Roman" w:hint="cs"/>
                <w:b w:val="0"/>
                <w:bCs w:val="0"/>
                <w:i w:val="0"/>
                <w:iCs w:val="0"/>
                <w:sz w:val="24"/>
                <w:szCs w:val="24"/>
                <w:rtl/>
              </w:rPr>
              <w:t>التعرف</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على</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الأساليب</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الحديثة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في</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تدريس</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اللغة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الإنجليزية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كلغة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أجنبية</w:t>
            </w:r>
          </w:p>
        </w:tc>
        <w:tc>
          <w:tcPr>
            <w:tcW w:w="1461" w:type="dxa"/>
            <w:tcBorders>
              <w:left w:val="single" w:sz="4" w:space="0" w:color="auto"/>
              <w:right w:val="thickThinLargeGap" w:sz="2" w:space="0" w:color="auto"/>
            </w:tcBorders>
          </w:tcPr>
          <w:p w14:paraId="6818265A" w14:textId="77777777" w:rsidR="00471DCD" w:rsidRPr="0028372B" w:rsidRDefault="00471DCD" w:rsidP="00E41F9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w:t>
            </w:r>
            <w:r w:rsidR="00E41F98">
              <w:rPr>
                <w:rFonts w:asciiTheme="majorBidi" w:hAnsiTheme="majorBidi" w:cstheme="majorBidi"/>
                <w:b/>
                <w:bCs/>
                <w:sz w:val="24"/>
                <w:szCs w:val="24"/>
                <w:lang w:bidi="ar-JO"/>
              </w:rPr>
              <w:t>p3</w:t>
            </w:r>
          </w:p>
        </w:tc>
      </w:tr>
      <w:tr w:rsidR="00A70BBA" w:rsidRPr="0028372B" w14:paraId="2BA8FE78" w14:textId="7777777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14:paraId="48742B2B" w14:textId="77777777" w:rsidR="00A70BBA" w:rsidRPr="0028372B" w:rsidRDefault="00A70BBA" w:rsidP="00E41F98">
            <w:pPr>
              <w:jc w:val="center"/>
              <w:rPr>
                <w:rFonts w:asciiTheme="majorBidi" w:hAnsiTheme="majorBidi" w:cstheme="majorBidi"/>
                <w:b/>
                <w:bCs/>
                <w:sz w:val="28"/>
                <w:szCs w:val="28"/>
                <w:rtl/>
                <w:lang w:bidi="ar-JO"/>
              </w:rPr>
            </w:pPr>
            <w:r w:rsidRPr="0028372B">
              <w:rPr>
                <w:rFonts w:asciiTheme="majorBidi" w:hAnsiTheme="majorBidi" w:cstheme="majorBidi"/>
                <w:b/>
                <w:bCs/>
                <w:sz w:val="24"/>
                <w:szCs w:val="24"/>
                <w:lang w:bidi="ar-JO"/>
              </w:rPr>
              <w:t>Skills</w:t>
            </w:r>
          </w:p>
        </w:tc>
      </w:tr>
      <w:tr w:rsidR="00471DCD" w:rsidRPr="0028372B" w14:paraId="37ADC194" w14:textId="77777777" w:rsidTr="00471DCD">
        <w:tc>
          <w:tcPr>
            <w:tcW w:w="1763" w:type="dxa"/>
            <w:tcBorders>
              <w:left w:val="thickThinLargeGap" w:sz="2" w:space="0" w:color="auto"/>
              <w:right w:val="single" w:sz="4" w:space="0" w:color="auto"/>
            </w:tcBorders>
          </w:tcPr>
          <w:p w14:paraId="0D370B7A" w14:textId="77777777" w:rsidR="00471DCD" w:rsidRPr="0028372B" w:rsidRDefault="00471DCD" w:rsidP="00BC4292">
            <w:pPr>
              <w:jc w:val="center"/>
              <w:rPr>
                <w:rFonts w:asciiTheme="majorBidi" w:hAnsiTheme="majorBidi" w:cstheme="majorBidi"/>
                <w:b/>
                <w:bCs/>
                <w:sz w:val="24"/>
                <w:szCs w:val="24"/>
                <w:lang w:bidi="ar-JO"/>
              </w:rPr>
            </w:pPr>
          </w:p>
        </w:tc>
        <w:tc>
          <w:tcPr>
            <w:tcW w:w="6371" w:type="dxa"/>
            <w:tcBorders>
              <w:left w:val="single" w:sz="4" w:space="0" w:color="auto"/>
              <w:right w:val="single" w:sz="4" w:space="0" w:color="auto"/>
            </w:tcBorders>
          </w:tcPr>
          <w:p w14:paraId="13BFFE8C" w14:textId="77777777" w:rsidR="00471DCD" w:rsidRPr="004D15E3" w:rsidRDefault="00E41F98" w:rsidP="00E41F98">
            <w:pPr>
              <w:pStyle w:val="BodyText"/>
              <w:bidi/>
              <w:rPr>
                <w:rFonts w:ascii="Times New Roman" w:hAnsi="Times New Roman"/>
                <w:b w:val="0"/>
                <w:bCs w:val="0"/>
                <w:i w:val="0"/>
                <w:iCs w:val="0"/>
                <w:sz w:val="24"/>
                <w:szCs w:val="24"/>
              </w:rPr>
            </w:pPr>
            <w:r w:rsidRPr="00E41F98">
              <w:rPr>
                <w:rFonts w:ascii="Times New Roman" w:hAnsi="Times New Roman" w:hint="cs"/>
                <w:b w:val="0"/>
                <w:bCs w:val="0"/>
                <w:i w:val="0"/>
                <w:iCs w:val="0"/>
                <w:sz w:val="24"/>
                <w:szCs w:val="24"/>
                <w:rtl/>
              </w:rPr>
              <w:t>استخدام</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اللغة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الإنجليزية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للتواصل</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بطلاقة،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واتقان</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المهارات</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الأساسية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الأربع</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القراءة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والكتابة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والاستماع</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والمحادثة</w:t>
            </w:r>
            <w:r w:rsidRPr="00E41F98">
              <w:rPr>
                <w:rFonts w:ascii="Times New Roman" w:hAnsi="Times New Roman"/>
                <w:b w:val="0"/>
                <w:bCs w:val="0"/>
                <w:i w:val="0"/>
                <w:iCs w:val="0"/>
                <w:sz w:val="24"/>
                <w:szCs w:val="24"/>
              </w:rPr>
              <w:t>.</w:t>
            </w:r>
          </w:p>
        </w:tc>
        <w:tc>
          <w:tcPr>
            <w:tcW w:w="1461" w:type="dxa"/>
            <w:tcBorders>
              <w:left w:val="single" w:sz="4" w:space="0" w:color="auto"/>
              <w:right w:val="thickThinLargeGap" w:sz="2" w:space="0" w:color="auto"/>
            </w:tcBorders>
          </w:tcPr>
          <w:p w14:paraId="4794EF51" w14:textId="77777777" w:rsidR="00471DCD" w:rsidRPr="0028372B" w:rsidRDefault="00471DCD"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w:t>
            </w:r>
            <w:r w:rsidR="00E41F98">
              <w:rPr>
                <w:rFonts w:asciiTheme="majorBidi" w:hAnsiTheme="majorBidi" w:cstheme="majorBidi"/>
                <w:b/>
                <w:bCs/>
                <w:sz w:val="24"/>
                <w:szCs w:val="24"/>
                <w:lang w:bidi="ar-JO"/>
              </w:rPr>
              <w:t>p</w:t>
            </w:r>
            <w:r w:rsidRPr="0028372B">
              <w:rPr>
                <w:rFonts w:asciiTheme="majorBidi" w:hAnsiTheme="majorBidi" w:cstheme="majorBidi"/>
                <w:b/>
                <w:bCs/>
                <w:sz w:val="24"/>
                <w:szCs w:val="24"/>
                <w:lang w:bidi="ar-JO"/>
              </w:rPr>
              <w:t>1</w:t>
            </w:r>
          </w:p>
        </w:tc>
      </w:tr>
      <w:tr w:rsidR="00471DCD" w:rsidRPr="0028372B" w14:paraId="7B61CDE3" w14:textId="77777777" w:rsidTr="00471DCD">
        <w:tc>
          <w:tcPr>
            <w:tcW w:w="1763" w:type="dxa"/>
            <w:tcBorders>
              <w:left w:val="thickThinLargeGap" w:sz="2" w:space="0" w:color="auto"/>
              <w:right w:val="single" w:sz="4" w:space="0" w:color="auto"/>
            </w:tcBorders>
          </w:tcPr>
          <w:p w14:paraId="1FE82BBA" w14:textId="77777777" w:rsidR="00471DCD" w:rsidRPr="0028372B" w:rsidRDefault="00471DCD" w:rsidP="005B12D9">
            <w:pPr>
              <w:jc w:val="center"/>
              <w:rPr>
                <w:rFonts w:asciiTheme="majorBidi" w:hAnsiTheme="majorBidi" w:cstheme="majorBidi"/>
                <w:b/>
                <w:bCs/>
                <w:sz w:val="24"/>
                <w:szCs w:val="24"/>
                <w:lang w:bidi="ar-JO"/>
              </w:rPr>
            </w:pPr>
          </w:p>
        </w:tc>
        <w:tc>
          <w:tcPr>
            <w:tcW w:w="6371" w:type="dxa"/>
            <w:tcBorders>
              <w:left w:val="single" w:sz="4" w:space="0" w:color="auto"/>
              <w:right w:val="single" w:sz="4" w:space="0" w:color="auto"/>
            </w:tcBorders>
          </w:tcPr>
          <w:p w14:paraId="28E233B2" w14:textId="77777777" w:rsidR="00471DCD" w:rsidRPr="004D15E3" w:rsidRDefault="00E41F98" w:rsidP="00E41F98">
            <w:pPr>
              <w:pStyle w:val="BodyText"/>
              <w:bidi/>
              <w:rPr>
                <w:rFonts w:ascii="Times New Roman" w:hAnsi="Times New Roman"/>
                <w:b w:val="0"/>
                <w:bCs w:val="0"/>
                <w:i w:val="0"/>
                <w:iCs w:val="0"/>
                <w:sz w:val="24"/>
                <w:szCs w:val="24"/>
              </w:rPr>
            </w:pPr>
            <w:r w:rsidRPr="00E41F98">
              <w:rPr>
                <w:rFonts w:ascii="Times New Roman" w:hAnsi="Times New Roman" w:hint="cs"/>
                <w:b w:val="0"/>
                <w:bCs w:val="0"/>
                <w:i w:val="0"/>
                <w:iCs w:val="0"/>
                <w:sz w:val="24"/>
                <w:szCs w:val="24"/>
                <w:rtl/>
              </w:rPr>
              <w:t>تمييز</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وتحليل</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التركيبة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القواعدية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للغة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الإنجليزية،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واكتساب</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المعرفة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والمهارات</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المرتبطة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بفروع</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علم</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اللغة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مثل</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اللسانيات</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اللغويات</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وتحليل</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الخطاب،</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والبراغماتية،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وعلم</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الدلالة،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وغيرها</w:t>
            </w:r>
            <w:r w:rsidRPr="00E41F98">
              <w:rPr>
                <w:rFonts w:ascii="Times New Roman" w:hAnsi="Times New Roman"/>
                <w:b w:val="0"/>
                <w:bCs w:val="0"/>
                <w:i w:val="0"/>
                <w:iCs w:val="0"/>
                <w:sz w:val="24"/>
                <w:szCs w:val="24"/>
              </w:rPr>
              <w:t>.</w:t>
            </w:r>
          </w:p>
        </w:tc>
        <w:tc>
          <w:tcPr>
            <w:tcW w:w="1461" w:type="dxa"/>
            <w:tcBorders>
              <w:left w:val="single" w:sz="4" w:space="0" w:color="auto"/>
              <w:right w:val="thickThinLargeGap" w:sz="2" w:space="0" w:color="auto"/>
            </w:tcBorders>
          </w:tcPr>
          <w:p w14:paraId="08E60531" w14:textId="77777777" w:rsidR="00471DCD" w:rsidRPr="0028372B" w:rsidRDefault="00471DCD" w:rsidP="00E41F9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w:t>
            </w:r>
            <w:r w:rsidR="00E41F98">
              <w:rPr>
                <w:rFonts w:asciiTheme="majorBidi" w:hAnsiTheme="majorBidi" w:cstheme="majorBidi"/>
                <w:b/>
                <w:bCs/>
                <w:sz w:val="24"/>
                <w:szCs w:val="24"/>
                <w:lang w:bidi="ar-JO"/>
              </w:rPr>
              <w:t>p3</w:t>
            </w:r>
          </w:p>
        </w:tc>
      </w:tr>
      <w:tr w:rsidR="00A70BBA" w:rsidRPr="0028372B" w14:paraId="7C7480C2" w14:textId="7777777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14:paraId="72247A4B" w14:textId="77777777" w:rsidR="00A70BBA" w:rsidRPr="0028372B" w:rsidRDefault="00A70BBA" w:rsidP="00E41F98">
            <w:pPr>
              <w:jc w:val="center"/>
              <w:rPr>
                <w:rFonts w:asciiTheme="majorBidi" w:hAnsiTheme="majorBidi" w:cstheme="majorBidi"/>
                <w:sz w:val="28"/>
                <w:szCs w:val="28"/>
                <w:rtl/>
                <w:lang w:bidi="ar-JO"/>
              </w:rPr>
            </w:pPr>
            <w:r w:rsidRPr="0028372B">
              <w:rPr>
                <w:rFonts w:asciiTheme="majorBidi" w:hAnsiTheme="majorBidi" w:cstheme="majorBidi"/>
                <w:b/>
                <w:bCs/>
                <w:sz w:val="24"/>
                <w:szCs w:val="24"/>
                <w:lang w:bidi="ar-JO"/>
              </w:rPr>
              <w:t>Competencies</w:t>
            </w:r>
          </w:p>
        </w:tc>
      </w:tr>
      <w:tr w:rsidR="00471DCD" w:rsidRPr="0028372B" w14:paraId="6F828681" w14:textId="77777777" w:rsidTr="00471DCD">
        <w:tc>
          <w:tcPr>
            <w:tcW w:w="1763" w:type="dxa"/>
            <w:tcBorders>
              <w:left w:val="thickThinLargeGap" w:sz="2" w:space="0" w:color="auto"/>
              <w:right w:val="single" w:sz="4" w:space="0" w:color="auto"/>
            </w:tcBorders>
          </w:tcPr>
          <w:p w14:paraId="1C7C99E0" w14:textId="77777777" w:rsidR="00471DCD" w:rsidRPr="0028372B" w:rsidRDefault="00471DCD" w:rsidP="00BC4292">
            <w:pPr>
              <w:jc w:val="center"/>
              <w:rPr>
                <w:rFonts w:asciiTheme="majorBidi" w:hAnsiTheme="majorBidi" w:cstheme="majorBidi"/>
                <w:b/>
                <w:bCs/>
                <w:sz w:val="24"/>
                <w:szCs w:val="24"/>
                <w:lang w:bidi="ar-JO"/>
              </w:rPr>
            </w:pPr>
          </w:p>
        </w:tc>
        <w:tc>
          <w:tcPr>
            <w:tcW w:w="6371" w:type="dxa"/>
            <w:tcBorders>
              <w:left w:val="single" w:sz="4" w:space="0" w:color="auto"/>
              <w:right w:val="single" w:sz="4" w:space="0" w:color="auto"/>
            </w:tcBorders>
          </w:tcPr>
          <w:p w14:paraId="7327E28A" w14:textId="77777777" w:rsidR="00471DCD" w:rsidRPr="00E41F98" w:rsidRDefault="00E41F98" w:rsidP="00EC0F97">
            <w:pPr>
              <w:bidi w:val="0"/>
              <w:spacing w:after="200" w:line="276" w:lineRule="auto"/>
              <w:rPr>
                <w:rFonts w:ascii="Times New Roman" w:eastAsia="Times New Roman" w:hAnsi="Times New Roman" w:cs="Times New Roman"/>
                <w:sz w:val="24"/>
                <w:szCs w:val="24"/>
              </w:rPr>
            </w:pPr>
            <w:r w:rsidRPr="00E41F98">
              <w:rPr>
                <w:rFonts w:ascii="Times New Roman" w:eastAsia="Times New Roman" w:hAnsi="Times New Roman" w:cs="Times New Roman" w:hint="cs"/>
                <w:sz w:val="24"/>
                <w:szCs w:val="24"/>
                <w:rtl/>
              </w:rPr>
              <w:t>الالتزام</w:t>
            </w:r>
            <w:r w:rsidRPr="00E41F98">
              <w:rPr>
                <w:rFonts w:ascii="Times New Roman" w:eastAsia="Times New Roman" w:hAnsi="Times New Roman" w:cs="Times New Roman"/>
                <w:sz w:val="24"/>
                <w:szCs w:val="24"/>
                <w:rtl/>
              </w:rPr>
              <w:t xml:space="preserve"> </w:t>
            </w:r>
            <w:r w:rsidRPr="00E41F98">
              <w:rPr>
                <w:rFonts w:ascii="Times New Roman" w:eastAsia="Times New Roman" w:hAnsi="Times New Roman" w:cs="Times New Roman" w:hint="cs"/>
                <w:sz w:val="24"/>
                <w:szCs w:val="24"/>
                <w:rtl/>
              </w:rPr>
              <w:t>بالمعايير</w:t>
            </w:r>
            <w:r w:rsidRPr="00E41F98">
              <w:rPr>
                <w:rFonts w:ascii="Times New Roman" w:eastAsia="Times New Roman" w:hAnsi="Times New Roman" w:cs="Times New Roman"/>
                <w:sz w:val="24"/>
                <w:szCs w:val="24"/>
                <w:rtl/>
              </w:rPr>
              <w:t xml:space="preserve"> </w:t>
            </w:r>
            <w:r w:rsidRPr="00E41F98">
              <w:rPr>
                <w:rFonts w:ascii="Times New Roman" w:eastAsia="Times New Roman" w:hAnsi="Times New Roman" w:cs="Times New Roman" w:hint="cs"/>
                <w:sz w:val="24"/>
                <w:szCs w:val="24"/>
                <w:rtl/>
              </w:rPr>
              <w:t>الأخلاقية</w:t>
            </w:r>
            <w:r w:rsidRPr="00E41F98">
              <w:rPr>
                <w:rFonts w:ascii="Times New Roman" w:eastAsia="Times New Roman" w:hAnsi="Times New Roman" w:cs="Times New Roman"/>
                <w:sz w:val="24"/>
                <w:szCs w:val="24"/>
                <w:rtl/>
              </w:rPr>
              <w:t xml:space="preserve"> </w:t>
            </w:r>
            <w:r w:rsidRPr="00E41F98">
              <w:rPr>
                <w:rFonts w:ascii="Times New Roman" w:eastAsia="Times New Roman" w:hAnsi="Times New Roman" w:cs="Times New Roman" w:hint="cs"/>
                <w:sz w:val="24"/>
                <w:szCs w:val="24"/>
                <w:rtl/>
              </w:rPr>
              <w:t>المهنية</w:t>
            </w:r>
            <w:r w:rsidRPr="00E41F98">
              <w:rPr>
                <w:rFonts w:ascii="Times New Roman" w:eastAsia="Times New Roman" w:hAnsi="Times New Roman" w:cs="Times New Roman"/>
                <w:sz w:val="24"/>
                <w:szCs w:val="24"/>
                <w:rtl/>
              </w:rPr>
              <w:t xml:space="preserve"> </w:t>
            </w:r>
            <w:r w:rsidRPr="00E41F98">
              <w:rPr>
                <w:rFonts w:ascii="Times New Roman" w:eastAsia="Times New Roman" w:hAnsi="Times New Roman" w:cs="Times New Roman" w:hint="cs"/>
                <w:sz w:val="24"/>
                <w:szCs w:val="24"/>
                <w:rtl/>
              </w:rPr>
              <w:t>والأكاديمية</w:t>
            </w:r>
            <w:r w:rsidRPr="00E41F98">
              <w:rPr>
                <w:rFonts w:ascii="Times New Roman" w:eastAsia="Times New Roman" w:hAnsi="Times New Roman" w:cs="Times New Roman"/>
                <w:sz w:val="24"/>
                <w:szCs w:val="24"/>
              </w:rPr>
              <w:t>.</w:t>
            </w:r>
          </w:p>
        </w:tc>
        <w:tc>
          <w:tcPr>
            <w:tcW w:w="1461" w:type="dxa"/>
            <w:tcBorders>
              <w:left w:val="single" w:sz="4" w:space="0" w:color="auto"/>
              <w:right w:val="thickThinLargeGap" w:sz="2" w:space="0" w:color="auto"/>
            </w:tcBorders>
          </w:tcPr>
          <w:p w14:paraId="5C2AC2DD" w14:textId="77777777" w:rsidR="00471DCD" w:rsidRPr="0028372B" w:rsidRDefault="00E41F98" w:rsidP="00EC0F97">
            <w:pPr>
              <w:bidi w:val="0"/>
              <w:jc w:val="center"/>
              <w:rPr>
                <w:rFonts w:asciiTheme="majorBidi" w:hAnsiTheme="majorBidi" w:cstheme="majorBidi"/>
                <w:b/>
                <w:bCs/>
                <w:sz w:val="24"/>
                <w:szCs w:val="24"/>
                <w:rtl/>
                <w:lang w:bidi="ar-JO"/>
              </w:rPr>
            </w:pPr>
            <w:r w:rsidRPr="00E41F98">
              <w:rPr>
                <w:b/>
                <w:bCs/>
                <w:sz w:val="18"/>
                <w:szCs w:val="18"/>
              </w:rPr>
              <w:t>Cp2</w:t>
            </w:r>
          </w:p>
        </w:tc>
      </w:tr>
      <w:tr w:rsidR="00471DCD" w:rsidRPr="0028372B" w14:paraId="6132E2D7" w14:textId="77777777" w:rsidTr="00471DCD">
        <w:tc>
          <w:tcPr>
            <w:tcW w:w="1763" w:type="dxa"/>
            <w:tcBorders>
              <w:left w:val="thickThinLargeGap" w:sz="2" w:space="0" w:color="auto"/>
              <w:bottom w:val="single" w:sz="4" w:space="0" w:color="auto"/>
              <w:right w:val="single" w:sz="4" w:space="0" w:color="auto"/>
            </w:tcBorders>
          </w:tcPr>
          <w:p w14:paraId="7D6EE41E" w14:textId="77777777" w:rsidR="00471DCD" w:rsidRPr="0028372B" w:rsidRDefault="00471DCD" w:rsidP="00BC4292">
            <w:pPr>
              <w:jc w:val="center"/>
              <w:rPr>
                <w:rFonts w:asciiTheme="majorBidi" w:hAnsiTheme="majorBidi" w:cstheme="majorBidi"/>
                <w:b/>
                <w:bCs/>
                <w:sz w:val="24"/>
                <w:szCs w:val="24"/>
                <w:lang w:bidi="ar-JO"/>
              </w:rPr>
            </w:pPr>
          </w:p>
        </w:tc>
        <w:tc>
          <w:tcPr>
            <w:tcW w:w="6371" w:type="dxa"/>
            <w:tcBorders>
              <w:left w:val="single" w:sz="4" w:space="0" w:color="auto"/>
              <w:bottom w:val="single" w:sz="4" w:space="0" w:color="auto"/>
              <w:right w:val="single" w:sz="4" w:space="0" w:color="auto"/>
            </w:tcBorders>
          </w:tcPr>
          <w:p w14:paraId="22324A69" w14:textId="77777777" w:rsidR="00471DCD" w:rsidRPr="00E41F98" w:rsidRDefault="00E41F98" w:rsidP="00EC0F97">
            <w:pPr>
              <w:bidi w:val="0"/>
              <w:spacing w:after="200" w:line="276" w:lineRule="auto"/>
              <w:rPr>
                <w:rFonts w:ascii="Times New Roman" w:eastAsia="Times New Roman" w:hAnsi="Times New Roman" w:cs="Times New Roman"/>
                <w:sz w:val="24"/>
                <w:szCs w:val="24"/>
              </w:rPr>
            </w:pPr>
            <w:r w:rsidRPr="00E41F98">
              <w:rPr>
                <w:rFonts w:ascii="Times New Roman" w:eastAsia="Times New Roman" w:hAnsi="Times New Roman" w:cs="Times New Roman" w:hint="cs"/>
                <w:sz w:val="24"/>
                <w:szCs w:val="24"/>
                <w:rtl/>
              </w:rPr>
              <w:t>تنمية</w:t>
            </w:r>
            <w:r w:rsidRPr="00E41F98">
              <w:rPr>
                <w:rFonts w:ascii="Times New Roman" w:eastAsia="Times New Roman" w:hAnsi="Times New Roman" w:cs="Times New Roman"/>
                <w:sz w:val="24"/>
                <w:szCs w:val="24"/>
                <w:rtl/>
              </w:rPr>
              <w:t xml:space="preserve"> </w:t>
            </w:r>
            <w:r w:rsidRPr="00E41F98">
              <w:rPr>
                <w:rFonts w:ascii="Times New Roman" w:eastAsia="Times New Roman" w:hAnsi="Times New Roman" w:cs="Times New Roman" w:hint="cs"/>
                <w:sz w:val="24"/>
                <w:szCs w:val="24"/>
                <w:rtl/>
              </w:rPr>
              <w:t>العمل</w:t>
            </w:r>
            <w:r w:rsidRPr="00E41F98">
              <w:rPr>
                <w:rFonts w:ascii="Times New Roman" w:eastAsia="Times New Roman" w:hAnsi="Times New Roman" w:cs="Times New Roman"/>
                <w:sz w:val="24"/>
                <w:szCs w:val="24"/>
                <w:rtl/>
              </w:rPr>
              <w:t xml:space="preserve"> </w:t>
            </w:r>
            <w:r w:rsidRPr="00E41F98">
              <w:rPr>
                <w:rFonts w:ascii="Times New Roman" w:eastAsia="Times New Roman" w:hAnsi="Times New Roman" w:cs="Times New Roman" w:hint="cs"/>
                <w:sz w:val="24"/>
                <w:szCs w:val="24"/>
                <w:rtl/>
              </w:rPr>
              <w:t>الجماعي</w:t>
            </w:r>
            <w:r w:rsidRPr="00E41F98">
              <w:rPr>
                <w:rFonts w:ascii="Times New Roman" w:eastAsia="Times New Roman" w:hAnsi="Times New Roman" w:cs="Times New Roman"/>
                <w:sz w:val="24"/>
                <w:szCs w:val="24"/>
                <w:rtl/>
              </w:rPr>
              <w:t xml:space="preserve"> </w:t>
            </w:r>
            <w:r w:rsidRPr="00E41F98">
              <w:rPr>
                <w:rFonts w:ascii="Times New Roman" w:eastAsia="Times New Roman" w:hAnsi="Times New Roman" w:cs="Times New Roman" w:hint="cs"/>
                <w:sz w:val="24"/>
                <w:szCs w:val="24"/>
                <w:rtl/>
              </w:rPr>
              <w:t>والشخصية</w:t>
            </w:r>
            <w:r w:rsidRPr="00E41F98">
              <w:rPr>
                <w:rFonts w:ascii="Times New Roman" w:eastAsia="Times New Roman" w:hAnsi="Times New Roman" w:cs="Times New Roman"/>
                <w:sz w:val="24"/>
                <w:szCs w:val="24"/>
                <w:rtl/>
              </w:rPr>
              <w:t xml:space="preserve"> </w:t>
            </w:r>
            <w:r w:rsidRPr="00E41F98">
              <w:rPr>
                <w:rFonts w:ascii="Times New Roman" w:eastAsia="Times New Roman" w:hAnsi="Times New Roman" w:cs="Times New Roman" w:hint="cs"/>
                <w:sz w:val="24"/>
                <w:szCs w:val="24"/>
                <w:rtl/>
              </w:rPr>
              <w:t>المهنية</w:t>
            </w:r>
            <w:r w:rsidRPr="00E41F98">
              <w:rPr>
                <w:rFonts w:ascii="Times New Roman" w:eastAsia="Times New Roman" w:hAnsi="Times New Roman" w:cs="Times New Roman"/>
                <w:sz w:val="24"/>
                <w:szCs w:val="24"/>
                <w:rtl/>
              </w:rPr>
              <w:t xml:space="preserve"> </w:t>
            </w:r>
            <w:r w:rsidRPr="00E41F98">
              <w:rPr>
                <w:rFonts w:ascii="Times New Roman" w:eastAsia="Times New Roman" w:hAnsi="Times New Roman" w:cs="Times New Roman" w:hint="cs"/>
                <w:sz w:val="24"/>
                <w:szCs w:val="24"/>
                <w:rtl/>
              </w:rPr>
              <w:t>البناءة</w:t>
            </w:r>
            <w:r w:rsidRPr="00E41F98">
              <w:rPr>
                <w:rFonts w:ascii="Times New Roman" w:eastAsia="Times New Roman" w:hAnsi="Times New Roman" w:cs="Times New Roman"/>
                <w:sz w:val="24"/>
                <w:szCs w:val="24"/>
              </w:rPr>
              <w:t>.</w:t>
            </w:r>
          </w:p>
        </w:tc>
        <w:tc>
          <w:tcPr>
            <w:tcW w:w="1461" w:type="dxa"/>
            <w:tcBorders>
              <w:left w:val="single" w:sz="4" w:space="0" w:color="auto"/>
              <w:bottom w:val="single" w:sz="4" w:space="0" w:color="auto"/>
              <w:right w:val="thickThinLargeGap" w:sz="2" w:space="0" w:color="auto"/>
            </w:tcBorders>
          </w:tcPr>
          <w:p w14:paraId="7E5D6D31" w14:textId="77777777" w:rsidR="00471DCD" w:rsidRPr="0028372B" w:rsidRDefault="00E41F98" w:rsidP="00EC0F97">
            <w:pPr>
              <w:bidi w:val="0"/>
              <w:jc w:val="center"/>
              <w:rPr>
                <w:rFonts w:asciiTheme="majorBidi" w:hAnsiTheme="majorBidi" w:cstheme="majorBidi"/>
                <w:b/>
                <w:bCs/>
                <w:sz w:val="24"/>
                <w:szCs w:val="24"/>
                <w:lang w:bidi="ar-JO"/>
              </w:rPr>
            </w:pPr>
            <w:r w:rsidRPr="00E41F98">
              <w:rPr>
                <w:rFonts w:ascii="Times New Roman" w:eastAsia="Times New Roman" w:hAnsi="Times New Roman" w:cs="Times New Roman"/>
                <w:sz w:val="24"/>
                <w:szCs w:val="24"/>
              </w:rPr>
              <w:t>Cp3</w:t>
            </w:r>
          </w:p>
        </w:tc>
      </w:tr>
    </w:tbl>
    <w:p w14:paraId="78353DA0" w14:textId="77777777" w:rsidR="00821116" w:rsidRPr="0028372B" w:rsidRDefault="00821116" w:rsidP="00DB3B73">
      <w:pPr>
        <w:spacing w:after="0"/>
        <w:jc w:val="center"/>
        <w:rPr>
          <w:rFonts w:asciiTheme="majorBidi" w:hAnsiTheme="majorBidi" w:cstheme="majorBidi"/>
          <w:b/>
          <w:bCs/>
          <w:sz w:val="28"/>
          <w:szCs w:val="28"/>
          <w:rtl/>
        </w:rPr>
      </w:pPr>
    </w:p>
    <w:p w14:paraId="2D8A1611" w14:textId="77777777" w:rsidR="007535A1" w:rsidRPr="0028372B"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9645" w:type="dxa"/>
        <w:tblInd w:w="-331" w:type="dxa"/>
        <w:tblLook w:val="04A0" w:firstRow="1" w:lastRow="0" w:firstColumn="1" w:lastColumn="0" w:noHBand="0" w:noVBand="1"/>
      </w:tblPr>
      <w:tblGrid>
        <w:gridCol w:w="6765"/>
        <w:gridCol w:w="2880"/>
      </w:tblGrid>
      <w:tr w:rsidR="00230898" w:rsidRPr="0028372B" w14:paraId="4DD5C611" w14:textId="77777777" w:rsidTr="00230898">
        <w:trPr>
          <w:trHeight w:val="340"/>
        </w:trPr>
        <w:tc>
          <w:tcPr>
            <w:tcW w:w="6765" w:type="dxa"/>
            <w:tcBorders>
              <w:top w:val="thinThickLargeGap" w:sz="2" w:space="0" w:color="auto"/>
              <w:right w:val="thinThickLargeGap" w:sz="2" w:space="0" w:color="auto"/>
            </w:tcBorders>
          </w:tcPr>
          <w:p w14:paraId="257D563B" w14:textId="77777777" w:rsidR="00230898" w:rsidRDefault="00334A60" w:rsidP="00334A60">
            <w:pPr>
              <w:bidi w:val="0"/>
            </w:pPr>
            <w:r w:rsidRPr="007046CF">
              <w:t>Murphy, R. (2009)</w:t>
            </w:r>
            <w:r>
              <w:t xml:space="preserve">. </w:t>
            </w:r>
            <w:r w:rsidRPr="007046CF">
              <w:rPr>
                <w:i/>
                <w:iCs/>
              </w:rPr>
              <w:t>Grammar in use: Intermediate</w:t>
            </w:r>
            <w:r>
              <w:t xml:space="preserve">. </w:t>
            </w:r>
            <w:hyperlink r:id="rId9" w:history="1">
              <w:r w:rsidRPr="007046CF">
                <w:t>Cambridge</w:t>
              </w:r>
            </w:hyperlink>
            <w:r>
              <w:t xml:space="preserve">: </w:t>
            </w:r>
            <w:hyperlink r:id="rId10" w:history="1">
              <w:r w:rsidRPr="007046CF">
                <w:t>Cambridge</w:t>
              </w:r>
            </w:hyperlink>
            <w:r>
              <w:t xml:space="preserve"> University Press. </w:t>
            </w:r>
          </w:p>
          <w:p w14:paraId="5461D6EC" w14:textId="77777777" w:rsidR="00334A60" w:rsidRDefault="00334A60" w:rsidP="00334A60">
            <w:pPr>
              <w:bidi w:val="0"/>
            </w:pPr>
            <w:r w:rsidRPr="007046CF">
              <w:t>Murphy, R. (2009)</w:t>
            </w:r>
            <w:r>
              <w:t xml:space="preserve">. </w:t>
            </w:r>
            <w:r w:rsidRPr="007046CF">
              <w:rPr>
                <w:i/>
                <w:iCs/>
              </w:rPr>
              <w:t>Grammar in use: Intermediate</w:t>
            </w:r>
            <w:r>
              <w:t xml:space="preserve">. </w:t>
            </w:r>
            <w:hyperlink r:id="rId11" w:history="1">
              <w:r w:rsidRPr="007046CF">
                <w:t>Cambridge</w:t>
              </w:r>
            </w:hyperlink>
            <w:r>
              <w:t xml:space="preserve">: </w:t>
            </w:r>
            <w:hyperlink r:id="rId12" w:history="1">
              <w:r w:rsidRPr="007046CF">
                <w:t>Cambridge</w:t>
              </w:r>
            </w:hyperlink>
            <w:r>
              <w:t xml:space="preserve"> University Press. </w:t>
            </w:r>
          </w:p>
          <w:p w14:paraId="487EEC22" w14:textId="77777777" w:rsidR="00334A60" w:rsidRPr="00334A60" w:rsidRDefault="00334A60" w:rsidP="00334A60">
            <w:pPr>
              <w:bidi w:val="0"/>
              <w:rPr>
                <w:rtl/>
              </w:rPr>
            </w:pPr>
            <w:r>
              <w:t xml:space="preserve">Greenbaum, S. &amp; Quirk, R. (1997). </w:t>
            </w:r>
            <w:r w:rsidRPr="00B73B27">
              <w:rPr>
                <w:i/>
                <w:iCs/>
              </w:rPr>
              <w:t>A student’s grammar of the English language</w:t>
            </w:r>
            <w:r>
              <w:t>. London: Longman.</w:t>
            </w:r>
          </w:p>
        </w:tc>
        <w:tc>
          <w:tcPr>
            <w:tcW w:w="2880" w:type="dxa"/>
            <w:tcBorders>
              <w:top w:val="thinThickLargeGap" w:sz="2" w:space="0" w:color="auto"/>
              <w:right w:val="thinThickLargeGap" w:sz="2" w:space="0" w:color="auto"/>
            </w:tcBorders>
            <w:shd w:val="clear" w:color="auto" w:fill="D9D9D9" w:themeFill="background1" w:themeFillShade="D9"/>
          </w:tcPr>
          <w:p w14:paraId="4835AA5E"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Course textbook</w:t>
            </w:r>
          </w:p>
        </w:tc>
      </w:tr>
      <w:tr w:rsidR="00230898" w:rsidRPr="0028372B" w14:paraId="5CEB9327" w14:textId="77777777" w:rsidTr="00230898">
        <w:trPr>
          <w:trHeight w:val="340"/>
        </w:trPr>
        <w:tc>
          <w:tcPr>
            <w:tcW w:w="6765" w:type="dxa"/>
            <w:tcBorders>
              <w:right w:val="thinThickLargeGap" w:sz="2" w:space="0" w:color="auto"/>
            </w:tcBorders>
          </w:tcPr>
          <w:p w14:paraId="1D1C65ED" w14:textId="77777777" w:rsidR="00334A60" w:rsidRDefault="00334A60" w:rsidP="00334A60">
            <w:pPr>
              <w:bidi w:val="0"/>
            </w:pPr>
            <w:r w:rsidRPr="00487C24">
              <w:t xml:space="preserve">Azar, </w:t>
            </w:r>
            <w:r>
              <w:t xml:space="preserve">B. (1989). </w:t>
            </w:r>
            <w:r w:rsidRPr="00B73B27">
              <w:rPr>
                <w:i/>
                <w:iCs/>
              </w:rPr>
              <w:t>Understanding and using English grammar</w:t>
            </w:r>
            <w:r>
              <w:t>. New Jersey: Prentice Hall Regents.</w:t>
            </w:r>
          </w:p>
          <w:p w14:paraId="657EF037" w14:textId="77777777" w:rsidR="00334A60" w:rsidRDefault="00334A60" w:rsidP="00334A60">
            <w:pPr>
              <w:bidi w:val="0"/>
            </w:pPr>
            <w:proofErr w:type="spellStart"/>
            <w:r>
              <w:t>Horrocks</w:t>
            </w:r>
            <w:proofErr w:type="spellEnd"/>
            <w:r>
              <w:t>, G.</w:t>
            </w:r>
            <w:r>
              <w:rPr>
                <w:rtl/>
              </w:rPr>
              <w:t xml:space="preserve"> </w:t>
            </w:r>
            <w:r>
              <w:t xml:space="preserve">(1987). </w:t>
            </w:r>
            <w:r w:rsidRPr="00E13BA6">
              <w:rPr>
                <w:i/>
                <w:iCs/>
              </w:rPr>
              <w:t>Generative grammar</w:t>
            </w:r>
            <w:r>
              <w:rPr>
                <w:i/>
                <w:iCs/>
              </w:rPr>
              <w:t>,</w:t>
            </w:r>
            <w:r w:rsidRPr="00E13BA6">
              <w:rPr>
                <w:i/>
                <w:iCs/>
              </w:rPr>
              <w:t xml:space="preserve"> government--binding theory: </w:t>
            </w:r>
            <w:proofErr w:type="spellStart"/>
            <w:r w:rsidRPr="00E13BA6">
              <w:rPr>
                <w:i/>
                <w:iCs/>
              </w:rPr>
              <w:t>Generalised</w:t>
            </w:r>
            <w:proofErr w:type="spellEnd"/>
            <w:r w:rsidRPr="00E13BA6">
              <w:rPr>
                <w:i/>
                <w:iCs/>
              </w:rPr>
              <w:t xml:space="preserve"> phrase structure grammar lexical--function grammar</w:t>
            </w:r>
            <w:r>
              <w:t xml:space="preserve">. London: Longman, </w:t>
            </w:r>
          </w:p>
          <w:p w14:paraId="51D253E2" w14:textId="77777777" w:rsidR="00230898" w:rsidRPr="00334A60" w:rsidRDefault="00334A60" w:rsidP="00334A60">
            <w:pPr>
              <w:bidi w:val="0"/>
              <w:rPr>
                <w:rtl/>
              </w:rPr>
            </w:pPr>
            <w:r>
              <w:t>Al-</w:t>
            </w:r>
            <w:proofErr w:type="spellStart"/>
            <w:r>
              <w:t>Milkawi</w:t>
            </w:r>
            <w:proofErr w:type="spellEnd"/>
            <w:r>
              <w:t>, H. Nahar, A.</w:t>
            </w:r>
            <w:r>
              <w:rPr>
                <w:rtl/>
              </w:rPr>
              <w:t xml:space="preserve"> </w:t>
            </w:r>
            <w:r>
              <w:t xml:space="preserve">(2000). </w:t>
            </w:r>
            <w:r w:rsidRPr="0079776C">
              <w:rPr>
                <w:i/>
                <w:iCs/>
              </w:rPr>
              <w:t>The Comprehensive grammar of English language for intermediate and advanced levels</w:t>
            </w:r>
            <w:r>
              <w:rPr>
                <w:i/>
                <w:iCs/>
              </w:rPr>
              <w:t>.</w:t>
            </w:r>
            <w:r>
              <w:t xml:space="preserve"> Amman: Al-</w:t>
            </w:r>
            <w:proofErr w:type="spellStart"/>
            <w:r>
              <w:t>Milkawi</w:t>
            </w:r>
            <w:proofErr w:type="spellEnd"/>
            <w:r>
              <w:t>.</w:t>
            </w:r>
            <w:r>
              <w:rPr>
                <w:i/>
                <w:iCs/>
              </w:rPr>
              <w:t xml:space="preserve"> </w:t>
            </w:r>
            <w:r>
              <w:rPr>
                <w:rtl/>
              </w:rPr>
              <w:t xml:space="preserve">  </w:t>
            </w:r>
          </w:p>
        </w:tc>
        <w:tc>
          <w:tcPr>
            <w:tcW w:w="2880" w:type="dxa"/>
            <w:tcBorders>
              <w:right w:val="thinThickLargeGap" w:sz="2" w:space="0" w:color="auto"/>
            </w:tcBorders>
            <w:shd w:val="clear" w:color="auto" w:fill="D9D9D9" w:themeFill="background1" w:themeFillShade="D9"/>
          </w:tcPr>
          <w:p w14:paraId="0CE8E025"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Supporting References</w:t>
            </w:r>
          </w:p>
        </w:tc>
      </w:tr>
      <w:tr w:rsidR="00230898" w:rsidRPr="0028372B" w14:paraId="34D2BE5B" w14:textId="77777777" w:rsidTr="00230898">
        <w:trPr>
          <w:trHeight w:val="261"/>
        </w:trPr>
        <w:tc>
          <w:tcPr>
            <w:tcW w:w="6765" w:type="dxa"/>
            <w:tcBorders>
              <w:right w:val="thinThickLargeGap" w:sz="2" w:space="0" w:color="auto"/>
            </w:tcBorders>
          </w:tcPr>
          <w:p w14:paraId="54792359" w14:textId="77777777" w:rsidR="00230898" w:rsidRPr="00471DCD" w:rsidRDefault="00230898" w:rsidP="0068078B">
            <w:pPr>
              <w:bidi w:val="0"/>
              <w:rPr>
                <w:rFonts w:asciiTheme="majorBidi" w:hAnsiTheme="majorBidi" w:cstheme="majorBidi"/>
                <w:sz w:val="28"/>
                <w:szCs w:val="28"/>
                <w:rtl/>
                <w:lang w:bidi="ar-JO"/>
              </w:rPr>
            </w:pPr>
          </w:p>
        </w:tc>
        <w:tc>
          <w:tcPr>
            <w:tcW w:w="2880" w:type="dxa"/>
            <w:tcBorders>
              <w:right w:val="thinThickLargeGap" w:sz="2" w:space="0" w:color="auto"/>
            </w:tcBorders>
            <w:shd w:val="clear" w:color="auto" w:fill="D9D9D9" w:themeFill="background1" w:themeFillShade="D9"/>
          </w:tcPr>
          <w:p w14:paraId="464DE18D"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 xml:space="preserve">Supporting websites </w:t>
            </w:r>
          </w:p>
        </w:tc>
      </w:tr>
      <w:tr w:rsidR="00230898" w:rsidRPr="0028372B" w14:paraId="0851A4F3" w14:textId="77777777" w:rsidTr="00230898">
        <w:trPr>
          <w:trHeight w:val="341"/>
        </w:trPr>
        <w:tc>
          <w:tcPr>
            <w:tcW w:w="6765" w:type="dxa"/>
            <w:tcBorders>
              <w:bottom w:val="thinThickLargeGap" w:sz="2" w:space="0" w:color="auto"/>
              <w:right w:val="thinThickLargeGap" w:sz="2" w:space="0" w:color="auto"/>
            </w:tcBorders>
            <w:vAlign w:val="center"/>
          </w:tcPr>
          <w:p w14:paraId="13DD84A0" w14:textId="77777777" w:rsidR="00230898" w:rsidRPr="0028372B" w:rsidRDefault="00000000"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0"/>
                  <w14:checkedState w14:val="2612" w14:font="MS Gothic"/>
                  <w14:uncheckedState w14:val="2610" w14:font="MS Gothic"/>
                </w14:checkbox>
              </w:sdt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Classroom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1"/>
                  <w14:checkedState w14:val="2612" w14:font="MS Gothic"/>
                  <w14:uncheckedState w14:val="2610" w14:font="MS Gothic"/>
                </w14:checkbox>
              </w:sdtPr>
              <w:sdtContent>
                <w:r w:rsidR="0059312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rPr>
              <w:t xml:space="preserve"> </w:t>
            </w:r>
            <w:r w:rsidR="00230898" w:rsidRPr="0028372B">
              <w:rPr>
                <w:rFonts w:asciiTheme="majorBidi" w:hAnsiTheme="majorBidi" w:cstheme="majorBidi"/>
                <w:b/>
                <w:bCs/>
                <w:sz w:val="24"/>
                <w:szCs w:val="24"/>
                <w:lang w:bidi="ar-JO"/>
              </w:rPr>
              <w:t>laboratory</w:t>
            </w:r>
            <w:r w:rsidR="002A5200">
              <w:rPr>
                <w:rFonts w:asciiTheme="majorBidi" w:hAnsiTheme="majorBidi" w:cstheme="majorBidi"/>
                <w:b/>
                <w:bCs/>
                <w:sz w:val="24"/>
                <w:szCs w:val="24"/>
                <w:lang w:bidi="ar-JO"/>
              </w:rPr>
              <w:t xml:space="preserve"> </w:t>
            </w:r>
            <w:r w:rsidR="00C0495D">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Content>
                <w:r w:rsidR="002A5200">
                  <w:rPr>
                    <w:rFonts w:ascii="MS Gothic" w:eastAsia="MS Gothic" w:hAnsi="MS Gothic" w:cstheme="majorBidi" w:hint="eastAsia"/>
                    <w:b/>
                    <w:bCs/>
                    <w:sz w:val="24"/>
                    <w:szCs w:val="24"/>
                    <w:lang w:bidi="ar-JO"/>
                  </w:rPr>
                  <w:t>☐</w:t>
                </w:r>
              </w:sdtContent>
            </w:sdt>
            <w:r w:rsidR="005059C9" w:rsidRPr="0028372B">
              <w:rPr>
                <w:rFonts w:asciiTheme="majorBidi" w:hAnsiTheme="majorBidi" w:cstheme="majorBidi"/>
                <w:b/>
                <w:bCs/>
                <w:sz w:val="24"/>
                <w:szCs w:val="24"/>
                <w:lang w:bidi="ar-JO"/>
              </w:rPr>
              <w:t xml:space="preserve">Learning platform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Other </w:t>
            </w:r>
            <w:r w:rsidR="00230898" w:rsidRPr="0028372B">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14:paraId="3435A041" w14:textId="77777777" w:rsidR="00230898" w:rsidRPr="0028372B" w:rsidRDefault="00230898" w:rsidP="0068078B">
            <w:pPr>
              <w:bidi w:val="0"/>
              <w:rPr>
                <w:rFonts w:asciiTheme="majorBidi" w:hAnsiTheme="majorBidi" w:cstheme="majorBidi"/>
                <w:noProof/>
                <w:sz w:val="26"/>
                <w:szCs w:val="26"/>
                <w:rtl/>
              </w:rPr>
            </w:pPr>
            <w:r w:rsidRPr="0028372B">
              <w:rPr>
                <w:rFonts w:asciiTheme="majorBidi" w:hAnsiTheme="majorBidi" w:cstheme="majorBidi"/>
                <w:noProof/>
                <w:sz w:val="26"/>
                <w:szCs w:val="26"/>
              </w:rPr>
              <w:t xml:space="preserve">Teaching Environment </w:t>
            </w:r>
          </w:p>
        </w:tc>
      </w:tr>
    </w:tbl>
    <w:p w14:paraId="3F31AEC2" w14:textId="77777777" w:rsidR="007535A1" w:rsidRDefault="007535A1" w:rsidP="005D57FB">
      <w:pPr>
        <w:jc w:val="center"/>
        <w:rPr>
          <w:rFonts w:asciiTheme="majorBidi" w:hAnsiTheme="majorBidi" w:cstheme="majorBidi"/>
          <w:b/>
          <w:bCs/>
          <w:sz w:val="28"/>
          <w:szCs w:val="28"/>
          <w:rtl/>
          <w:lang w:bidi="ar-JO"/>
        </w:rPr>
      </w:pPr>
    </w:p>
    <w:p w14:paraId="700A0FF5" w14:textId="77777777" w:rsidR="00334A60" w:rsidRPr="0028372B" w:rsidRDefault="00334A60" w:rsidP="005D57FB">
      <w:pPr>
        <w:jc w:val="center"/>
        <w:rPr>
          <w:rFonts w:asciiTheme="majorBidi" w:hAnsiTheme="majorBidi" w:cstheme="majorBidi"/>
          <w:b/>
          <w:bCs/>
          <w:sz w:val="28"/>
          <w:szCs w:val="28"/>
          <w:rtl/>
          <w:lang w:bidi="ar-JO"/>
        </w:rPr>
      </w:pPr>
    </w:p>
    <w:p w14:paraId="4D130EC8" w14:textId="77777777" w:rsidR="005D57FB" w:rsidRPr="0028372B" w:rsidRDefault="00354540" w:rsidP="005D57FB">
      <w:pPr>
        <w:jc w:val="center"/>
        <w:rPr>
          <w:rFonts w:asciiTheme="majorBidi" w:hAnsiTheme="majorBidi" w:cstheme="majorBidi"/>
          <w:b/>
          <w:bCs/>
          <w:sz w:val="28"/>
          <w:szCs w:val="28"/>
          <w:rtl/>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w:t>
      </w:r>
      <w:proofErr w:type="gramStart"/>
      <w:r w:rsidR="00172594" w:rsidRPr="0028372B">
        <w:rPr>
          <w:rFonts w:asciiTheme="majorBidi" w:hAnsiTheme="majorBidi" w:cstheme="majorBidi"/>
          <w:b/>
          <w:bCs/>
          <w:sz w:val="28"/>
          <w:szCs w:val="28"/>
          <w:lang w:bidi="ar-JO"/>
        </w:rPr>
        <w:t>subjects</w:t>
      </w:r>
      <w:proofErr w:type="gramEnd"/>
      <w:r w:rsidR="00172594" w:rsidRPr="0028372B">
        <w:rPr>
          <w:rFonts w:asciiTheme="majorBidi" w:hAnsiTheme="majorBidi" w:cstheme="majorBidi"/>
          <w:b/>
          <w:bCs/>
          <w:sz w:val="28"/>
          <w:szCs w:val="28"/>
          <w:lang w:bidi="ar-JO"/>
        </w:rPr>
        <w:t xml:space="preserve"> timetable </w:t>
      </w:r>
    </w:p>
    <w:tbl>
      <w:tblPr>
        <w:tblStyle w:val="TableGrid"/>
        <w:bidiVisual/>
        <w:tblW w:w="0" w:type="auto"/>
        <w:tblInd w:w="-331" w:type="dxa"/>
        <w:tblLayout w:type="fixed"/>
        <w:tblLook w:val="04A0" w:firstRow="1" w:lastRow="0" w:firstColumn="1" w:lastColumn="0" w:noHBand="0" w:noVBand="1"/>
      </w:tblPr>
      <w:tblGrid>
        <w:gridCol w:w="1505"/>
        <w:gridCol w:w="2857"/>
        <w:gridCol w:w="2126"/>
        <w:gridCol w:w="2257"/>
        <w:gridCol w:w="828"/>
      </w:tblGrid>
      <w:tr w:rsidR="00172594" w:rsidRPr="0028372B" w14:paraId="3F41C1CC" w14:textId="77777777" w:rsidTr="00471DCD">
        <w:tc>
          <w:tcPr>
            <w:tcW w:w="1505" w:type="dxa"/>
            <w:tcBorders>
              <w:top w:val="thinThickLargeGap" w:sz="2" w:space="0" w:color="auto"/>
              <w:left w:val="thinThickLargeGap" w:sz="2" w:space="0" w:color="auto"/>
            </w:tcBorders>
            <w:shd w:val="clear" w:color="auto" w:fill="D9D9D9" w:themeFill="background1" w:themeFillShade="D9"/>
            <w:vAlign w:val="center"/>
          </w:tcPr>
          <w:p w14:paraId="6F2AF455"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lastRenderedPageBreak/>
              <w:t xml:space="preserve">Learning Material </w:t>
            </w:r>
          </w:p>
        </w:tc>
        <w:tc>
          <w:tcPr>
            <w:tcW w:w="2857" w:type="dxa"/>
            <w:tcBorders>
              <w:top w:val="thinThickLargeGap" w:sz="2" w:space="0" w:color="auto"/>
            </w:tcBorders>
            <w:shd w:val="clear" w:color="auto" w:fill="D9D9D9" w:themeFill="background1" w:themeFillShade="D9"/>
            <w:vAlign w:val="center"/>
          </w:tcPr>
          <w:p w14:paraId="5DEC4D60"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Tasks </w:t>
            </w:r>
          </w:p>
        </w:tc>
        <w:tc>
          <w:tcPr>
            <w:tcW w:w="2126" w:type="dxa"/>
            <w:tcBorders>
              <w:top w:val="thinThickLargeGap" w:sz="2" w:space="0" w:color="auto"/>
              <w:right w:val="single" w:sz="4" w:space="0" w:color="auto"/>
            </w:tcBorders>
            <w:shd w:val="clear" w:color="auto" w:fill="D9D9D9" w:themeFill="background1" w:themeFillShade="D9"/>
            <w:vAlign w:val="center"/>
          </w:tcPr>
          <w:p w14:paraId="4D613650"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2257" w:type="dxa"/>
            <w:tcBorders>
              <w:top w:val="thinThickLargeGap" w:sz="2" w:space="0" w:color="auto"/>
            </w:tcBorders>
            <w:shd w:val="clear" w:color="auto" w:fill="D9D9D9" w:themeFill="background1" w:themeFillShade="D9"/>
          </w:tcPr>
          <w:p w14:paraId="256D7E1F"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14:paraId="748C23AE"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334A60" w:rsidRPr="0028372B" w14:paraId="24759AD6" w14:textId="77777777" w:rsidTr="00471DCD">
        <w:tc>
          <w:tcPr>
            <w:tcW w:w="1505" w:type="dxa"/>
            <w:tcBorders>
              <w:left w:val="thinThickLargeGap" w:sz="2" w:space="0" w:color="auto"/>
            </w:tcBorders>
            <w:vAlign w:val="center"/>
          </w:tcPr>
          <w:p w14:paraId="58B4850D" w14:textId="77777777" w:rsidR="00334A60" w:rsidRPr="0028372B" w:rsidRDefault="00334A60" w:rsidP="00B25C63">
            <w:pPr>
              <w:jc w:val="center"/>
              <w:rPr>
                <w:rFonts w:asciiTheme="majorBidi" w:hAnsiTheme="majorBidi" w:cstheme="majorBidi"/>
                <w:b/>
                <w:bCs/>
                <w:sz w:val="24"/>
                <w:szCs w:val="24"/>
                <w:lang w:bidi="ar-JO"/>
              </w:rPr>
            </w:pPr>
          </w:p>
        </w:tc>
        <w:tc>
          <w:tcPr>
            <w:tcW w:w="2857" w:type="dxa"/>
            <w:tcBorders>
              <w:bottom w:val="dashSmallGap" w:sz="4" w:space="0" w:color="auto"/>
            </w:tcBorders>
            <w:shd w:val="clear" w:color="auto" w:fill="FFFFFF" w:themeFill="background1"/>
          </w:tcPr>
          <w:p w14:paraId="20612AAD" w14:textId="77777777" w:rsidR="00334A60" w:rsidRPr="0028372B" w:rsidRDefault="00334A60" w:rsidP="00824B0B">
            <w:pPr>
              <w:rPr>
                <w:rFonts w:asciiTheme="majorBidi" w:hAnsiTheme="majorBidi" w:cstheme="majorBidi"/>
                <w:sz w:val="24"/>
                <w:szCs w:val="24"/>
                <w:lang w:bidi="ar-JO"/>
              </w:rPr>
            </w:pPr>
          </w:p>
        </w:tc>
        <w:tc>
          <w:tcPr>
            <w:tcW w:w="2126" w:type="dxa"/>
            <w:tcBorders>
              <w:bottom w:val="dashSmallGap" w:sz="4" w:space="0" w:color="auto"/>
              <w:right w:val="single" w:sz="4" w:space="0" w:color="auto"/>
            </w:tcBorders>
            <w:shd w:val="clear" w:color="auto" w:fill="FFFFFF" w:themeFill="background1"/>
          </w:tcPr>
          <w:p w14:paraId="4AAEF85A" w14:textId="77777777" w:rsidR="00334A60" w:rsidRPr="0028372B" w:rsidRDefault="00334A60" w:rsidP="00B25C63">
            <w:pPr>
              <w:rPr>
                <w:rFonts w:asciiTheme="majorBidi" w:hAnsiTheme="majorBidi" w:cstheme="majorBidi"/>
                <w:sz w:val="24"/>
                <w:szCs w:val="24"/>
                <w:rtl/>
                <w:lang w:bidi="ar-JO"/>
              </w:rPr>
            </w:pPr>
          </w:p>
        </w:tc>
        <w:tc>
          <w:tcPr>
            <w:tcW w:w="2257" w:type="dxa"/>
            <w:tcBorders>
              <w:bottom w:val="dashSmallGap" w:sz="4" w:space="0" w:color="auto"/>
            </w:tcBorders>
            <w:shd w:val="clear" w:color="auto" w:fill="FFFFFF" w:themeFill="background1"/>
          </w:tcPr>
          <w:p w14:paraId="357A75CE" w14:textId="77777777" w:rsidR="00334A60" w:rsidRPr="00334A60" w:rsidRDefault="00334A60" w:rsidP="00334A60">
            <w:pPr>
              <w:pStyle w:val="BodyText"/>
              <w:rPr>
                <w:b w:val="0"/>
                <w:bCs w:val="0"/>
                <w:i w:val="0"/>
                <w:iCs w:val="0"/>
              </w:rPr>
            </w:pPr>
            <w:r w:rsidRPr="00334A60">
              <w:rPr>
                <w:b w:val="0"/>
                <w:bCs w:val="0"/>
                <w:i w:val="0"/>
                <w:iCs w:val="0"/>
              </w:rPr>
              <w:t>The Present tenses: Simple present, Present continuous, present perfect, present perfect continuous</w:t>
            </w:r>
          </w:p>
        </w:tc>
        <w:tc>
          <w:tcPr>
            <w:tcW w:w="828" w:type="dxa"/>
            <w:tcBorders>
              <w:bottom w:val="dashSmallGap" w:sz="4" w:space="0" w:color="auto"/>
              <w:right w:val="thinThickLargeGap" w:sz="2" w:space="0" w:color="auto"/>
            </w:tcBorders>
            <w:shd w:val="clear" w:color="auto" w:fill="FFFFFF" w:themeFill="background1"/>
            <w:vAlign w:val="center"/>
          </w:tcPr>
          <w:p w14:paraId="360622E6"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r w:rsidRPr="00334A60">
              <w:rPr>
                <w:rFonts w:asciiTheme="majorBidi" w:hAnsiTheme="majorBidi" w:cstheme="majorBidi"/>
                <w:b/>
                <w:bCs/>
                <w:sz w:val="24"/>
                <w:szCs w:val="24"/>
                <w:lang w:bidi="ar-JO"/>
              </w:rPr>
              <w:t>1</w:t>
            </w:r>
          </w:p>
        </w:tc>
      </w:tr>
      <w:tr w:rsidR="00334A60" w:rsidRPr="0028372B" w14:paraId="0B685CDE" w14:textId="77777777" w:rsidTr="00471DCD">
        <w:tc>
          <w:tcPr>
            <w:tcW w:w="1505" w:type="dxa"/>
            <w:tcBorders>
              <w:top w:val="dashSmallGap" w:sz="4" w:space="0" w:color="auto"/>
              <w:left w:val="thinThickLargeGap" w:sz="2" w:space="0" w:color="auto"/>
            </w:tcBorders>
            <w:vAlign w:val="center"/>
          </w:tcPr>
          <w:p w14:paraId="4EC1CFF2" w14:textId="77777777" w:rsidR="00334A60" w:rsidRPr="0028372B" w:rsidRDefault="00334A60" w:rsidP="00B25C63">
            <w:pPr>
              <w:jc w:val="center"/>
              <w:rPr>
                <w:rFonts w:asciiTheme="majorBidi" w:hAnsiTheme="majorBidi" w:cstheme="majorBidi"/>
                <w:b/>
                <w:bCs/>
                <w:sz w:val="24"/>
                <w:szCs w:val="24"/>
                <w:lang w:bidi="ar-JO"/>
              </w:rPr>
            </w:pPr>
          </w:p>
        </w:tc>
        <w:tc>
          <w:tcPr>
            <w:tcW w:w="2857" w:type="dxa"/>
            <w:tcBorders>
              <w:top w:val="dashSmallGap" w:sz="4" w:space="0" w:color="auto"/>
              <w:bottom w:val="dashSmallGap" w:sz="4" w:space="0" w:color="auto"/>
            </w:tcBorders>
          </w:tcPr>
          <w:p w14:paraId="7C534656" w14:textId="77777777" w:rsidR="00334A60" w:rsidRPr="0028372B" w:rsidRDefault="00334A60" w:rsidP="00A351C2">
            <w:pPr>
              <w:rPr>
                <w:rFonts w:asciiTheme="majorBidi" w:hAnsiTheme="majorBidi" w:cstheme="majorBidi"/>
                <w:sz w:val="24"/>
                <w:szCs w:val="24"/>
                <w:lang w:bidi="ar-JO"/>
              </w:rPr>
            </w:pPr>
          </w:p>
        </w:tc>
        <w:tc>
          <w:tcPr>
            <w:tcW w:w="2126" w:type="dxa"/>
            <w:tcBorders>
              <w:top w:val="dashSmallGap" w:sz="4" w:space="0" w:color="auto"/>
              <w:bottom w:val="dashSmallGap" w:sz="4" w:space="0" w:color="auto"/>
              <w:right w:val="single" w:sz="4" w:space="0" w:color="auto"/>
            </w:tcBorders>
          </w:tcPr>
          <w:p w14:paraId="21BE3FC3" w14:textId="77777777" w:rsidR="00334A60" w:rsidRPr="0028372B" w:rsidRDefault="00334A60" w:rsidP="00A351C2">
            <w:pPr>
              <w:rPr>
                <w:rFonts w:asciiTheme="majorBidi" w:hAnsiTheme="majorBidi" w:cstheme="majorBidi"/>
                <w:sz w:val="24"/>
                <w:szCs w:val="24"/>
                <w:rtl/>
                <w:lang w:bidi="ar-JO"/>
              </w:rPr>
            </w:pPr>
            <w:r w:rsidRPr="00DB26E0">
              <w:rPr>
                <w:rFonts w:asciiTheme="majorBidi" w:hAnsiTheme="majorBidi" w:cstheme="majorBidi"/>
                <w:sz w:val="20"/>
                <w:szCs w:val="20"/>
                <w:lang w:bidi="ar-JO"/>
              </w:rPr>
              <w:t xml:space="preserve">collaborative learning   </w:t>
            </w:r>
          </w:p>
        </w:tc>
        <w:tc>
          <w:tcPr>
            <w:tcW w:w="2257" w:type="dxa"/>
            <w:tcBorders>
              <w:top w:val="dashSmallGap" w:sz="4" w:space="0" w:color="auto"/>
              <w:bottom w:val="dashSmallGap" w:sz="4" w:space="0" w:color="auto"/>
            </w:tcBorders>
          </w:tcPr>
          <w:p w14:paraId="1AA0F2AF" w14:textId="77777777" w:rsidR="00334A60" w:rsidRPr="00334A60" w:rsidRDefault="00334A60" w:rsidP="00334A60">
            <w:pPr>
              <w:pStyle w:val="BodyText"/>
              <w:rPr>
                <w:b w:val="0"/>
                <w:bCs w:val="0"/>
                <w:i w:val="0"/>
                <w:iCs w:val="0"/>
              </w:rPr>
            </w:pPr>
            <w:r w:rsidRPr="00334A60">
              <w:rPr>
                <w:b w:val="0"/>
                <w:bCs w:val="0"/>
                <w:i w:val="0"/>
                <w:iCs w:val="0"/>
              </w:rPr>
              <w:t xml:space="preserve">The past tenses: Past simple, past continuous, past perfect continuous </w:t>
            </w:r>
          </w:p>
        </w:tc>
        <w:tc>
          <w:tcPr>
            <w:tcW w:w="828" w:type="dxa"/>
            <w:tcBorders>
              <w:top w:val="dashSmallGap" w:sz="4" w:space="0" w:color="auto"/>
              <w:bottom w:val="dashSmallGap" w:sz="4" w:space="0" w:color="auto"/>
              <w:right w:val="thinThickLargeGap" w:sz="2" w:space="0" w:color="auto"/>
            </w:tcBorders>
            <w:vAlign w:val="center"/>
          </w:tcPr>
          <w:p w14:paraId="2B8AEB0F"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r w:rsidRPr="00334A60">
              <w:rPr>
                <w:rFonts w:asciiTheme="majorBidi" w:hAnsiTheme="majorBidi" w:cstheme="majorBidi"/>
                <w:b/>
                <w:bCs/>
                <w:sz w:val="24"/>
                <w:szCs w:val="24"/>
                <w:lang w:bidi="ar-JO"/>
              </w:rPr>
              <w:t>2</w:t>
            </w:r>
          </w:p>
        </w:tc>
      </w:tr>
      <w:tr w:rsidR="00334A60" w:rsidRPr="0028372B" w14:paraId="061702BA" w14:textId="77777777" w:rsidTr="007E42B6">
        <w:tc>
          <w:tcPr>
            <w:tcW w:w="1505" w:type="dxa"/>
            <w:tcBorders>
              <w:top w:val="dashSmallGap" w:sz="4" w:space="0" w:color="auto"/>
              <w:left w:val="thinThickLargeGap" w:sz="2" w:space="0" w:color="auto"/>
            </w:tcBorders>
          </w:tcPr>
          <w:p w14:paraId="3DBF6FE3" w14:textId="77777777" w:rsidR="00334A60" w:rsidRDefault="00334A60"/>
        </w:tc>
        <w:tc>
          <w:tcPr>
            <w:tcW w:w="2857" w:type="dxa"/>
            <w:tcBorders>
              <w:top w:val="dashSmallGap" w:sz="4" w:space="0" w:color="auto"/>
              <w:bottom w:val="dashSmallGap" w:sz="4" w:space="0" w:color="auto"/>
            </w:tcBorders>
          </w:tcPr>
          <w:p w14:paraId="74343CFD" w14:textId="77777777" w:rsidR="00334A60" w:rsidRPr="00EA0AF7" w:rsidRDefault="00334A60" w:rsidP="0024097D">
            <w:pPr>
              <w:rPr>
                <w:rFonts w:asciiTheme="majorBidi" w:hAnsiTheme="majorBidi" w:cstheme="majorBidi"/>
                <w:lang w:bidi="ar-JO"/>
              </w:rPr>
            </w:pPr>
          </w:p>
        </w:tc>
        <w:tc>
          <w:tcPr>
            <w:tcW w:w="2126" w:type="dxa"/>
            <w:tcBorders>
              <w:top w:val="dashSmallGap" w:sz="4" w:space="0" w:color="auto"/>
              <w:bottom w:val="dashSmallGap" w:sz="4" w:space="0" w:color="auto"/>
              <w:right w:val="single" w:sz="4" w:space="0" w:color="auto"/>
            </w:tcBorders>
          </w:tcPr>
          <w:p w14:paraId="1314BAD6" w14:textId="77777777" w:rsidR="00334A60" w:rsidRPr="0028372B" w:rsidRDefault="00334A60" w:rsidP="00A351C2">
            <w:pPr>
              <w:rPr>
                <w:rFonts w:asciiTheme="majorBidi" w:hAnsiTheme="majorBidi" w:cstheme="majorBidi"/>
                <w:sz w:val="24"/>
                <w:szCs w:val="24"/>
                <w:rtl/>
                <w:lang w:bidi="ar-JO"/>
              </w:rPr>
            </w:pPr>
            <w:r>
              <w:rPr>
                <w:rFonts w:asciiTheme="majorBidi" w:hAnsiTheme="majorBidi" w:cstheme="majorBidi"/>
                <w:sz w:val="24"/>
                <w:szCs w:val="24"/>
                <w:lang w:bidi="ar-JO"/>
              </w:rPr>
              <w:t>Flipped learning</w:t>
            </w:r>
          </w:p>
        </w:tc>
        <w:tc>
          <w:tcPr>
            <w:tcW w:w="2257" w:type="dxa"/>
            <w:tcBorders>
              <w:top w:val="dashSmallGap" w:sz="4" w:space="0" w:color="auto"/>
              <w:bottom w:val="dashSmallGap" w:sz="4" w:space="0" w:color="auto"/>
            </w:tcBorders>
          </w:tcPr>
          <w:p w14:paraId="1D506036" w14:textId="77777777" w:rsidR="00334A60" w:rsidRPr="00334A60" w:rsidRDefault="00334A60" w:rsidP="00334A60">
            <w:pPr>
              <w:pStyle w:val="BodyText"/>
              <w:rPr>
                <w:b w:val="0"/>
                <w:bCs w:val="0"/>
                <w:i w:val="0"/>
                <w:iCs w:val="0"/>
                <w:rtl/>
                <w:lang w:bidi="ar-JO"/>
              </w:rPr>
            </w:pPr>
            <w:r w:rsidRPr="00334A60">
              <w:rPr>
                <w:b w:val="0"/>
                <w:bCs w:val="0"/>
                <w:i w:val="0"/>
                <w:iCs w:val="0"/>
              </w:rPr>
              <w:t>The Future: Present tenses, (Be+ going to), will &amp; shall</w:t>
            </w:r>
          </w:p>
        </w:tc>
        <w:tc>
          <w:tcPr>
            <w:tcW w:w="828" w:type="dxa"/>
            <w:tcBorders>
              <w:top w:val="dashSmallGap" w:sz="4" w:space="0" w:color="auto"/>
              <w:bottom w:val="dashSmallGap" w:sz="4" w:space="0" w:color="auto"/>
              <w:right w:val="thinThickLargeGap" w:sz="2" w:space="0" w:color="auto"/>
            </w:tcBorders>
            <w:vAlign w:val="center"/>
          </w:tcPr>
          <w:p w14:paraId="2F87C17F"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r w:rsidRPr="00334A60">
              <w:rPr>
                <w:rFonts w:asciiTheme="majorBidi" w:hAnsiTheme="majorBidi" w:cstheme="majorBidi"/>
                <w:b/>
                <w:bCs/>
                <w:sz w:val="24"/>
                <w:szCs w:val="24"/>
                <w:lang w:bidi="ar-JO"/>
              </w:rPr>
              <w:t>3</w:t>
            </w:r>
          </w:p>
        </w:tc>
      </w:tr>
      <w:tr w:rsidR="00334A60" w:rsidRPr="0028372B" w14:paraId="4845ABA3" w14:textId="77777777" w:rsidTr="001C4BD9">
        <w:tc>
          <w:tcPr>
            <w:tcW w:w="1505" w:type="dxa"/>
            <w:tcBorders>
              <w:top w:val="dashSmallGap" w:sz="4" w:space="0" w:color="auto"/>
              <w:left w:val="thinThickLargeGap" w:sz="2" w:space="0" w:color="auto"/>
            </w:tcBorders>
          </w:tcPr>
          <w:p w14:paraId="3BD04807" w14:textId="77777777" w:rsidR="00334A60" w:rsidRDefault="00334A60"/>
        </w:tc>
        <w:tc>
          <w:tcPr>
            <w:tcW w:w="2857" w:type="dxa"/>
            <w:tcBorders>
              <w:top w:val="dashSmallGap" w:sz="4" w:space="0" w:color="auto"/>
              <w:bottom w:val="dashSmallGap" w:sz="4" w:space="0" w:color="auto"/>
            </w:tcBorders>
          </w:tcPr>
          <w:p w14:paraId="4067FFB2" w14:textId="77777777" w:rsidR="00334A60" w:rsidRPr="0028372B" w:rsidRDefault="00334A60" w:rsidP="00A351C2">
            <w:pPr>
              <w:rPr>
                <w:rFonts w:asciiTheme="majorBidi" w:hAnsiTheme="majorBidi" w:cstheme="majorBidi"/>
                <w:sz w:val="24"/>
                <w:szCs w:val="24"/>
                <w:rtl/>
                <w:lang w:bidi="ar-JO"/>
              </w:rPr>
            </w:pPr>
          </w:p>
        </w:tc>
        <w:tc>
          <w:tcPr>
            <w:tcW w:w="2126" w:type="dxa"/>
            <w:tcBorders>
              <w:top w:val="dashSmallGap" w:sz="4" w:space="0" w:color="auto"/>
              <w:bottom w:val="dashSmallGap" w:sz="4" w:space="0" w:color="auto"/>
              <w:right w:val="single" w:sz="4" w:space="0" w:color="auto"/>
            </w:tcBorders>
          </w:tcPr>
          <w:p w14:paraId="70C9309E" w14:textId="77777777" w:rsidR="00334A60" w:rsidRDefault="00334A60" w:rsidP="00606C75">
            <w:pPr>
              <w:rPr>
                <w:rFonts w:asciiTheme="majorBidi" w:hAnsiTheme="majorBidi" w:cstheme="majorBidi"/>
                <w:sz w:val="24"/>
                <w:szCs w:val="24"/>
                <w:lang w:bidi="ar-JO"/>
              </w:rPr>
            </w:pPr>
            <w:r>
              <w:rPr>
                <w:rFonts w:asciiTheme="majorBidi" w:hAnsiTheme="majorBidi" w:cstheme="majorBidi"/>
                <w:sz w:val="24"/>
                <w:szCs w:val="24"/>
                <w:lang w:bidi="ar-JO"/>
              </w:rPr>
              <w:t>Listening to a conversation on</w:t>
            </w:r>
          </w:p>
          <w:p w14:paraId="715B1F3F" w14:textId="77777777" w:rsidR="00334A60" w:rsidRPr="00606C75" w:rsidRDefault="00334A60" w:rsidP="00A351C2">
            <w:pPr>
              <w:rPr>
                <w:rFonts w:asciiTheme="majorBidi" w:hAnsiTheme="majorBidi" w:cstheme="majorBidi"/>
                <w:sz w:val="24"/>
                <w:szCs w:val="24"/>
                <w:rtl/>
                <w:lang w:bidi="ar-JO"/>
              </w:rPr>
            </w:pPr>
            <w:r>
              <w:rPr>
                <w:rFonts w:asciiTheme="majorBidi" w:hAnsiTheme="majorBidi" w:cstheme="majorBidi"/>
                <w:sz w:val="24"/>
                <w:szCs w:val="24"/>
                <w:lang w:bidi="ar-JO"/>
              </w:rPr>
              <w:t>College Majors</w:t>
            </w:r>
          </w:p>
        </w:tc>
        <w:tc>
          <w:tcPr>
            <w:tcW w:w="2257" w:type="dxa"/>
            <w:vMerge w:val="restart"/>
            <w:tcBorders>
              <w:top w:val="dashSmallGap" w:sz="4" w:space="0" w:color="auto"/>
            </w:tcBorders>
          </w:tcPr>
          <w:p w14:paraId="4FCAABD9" w14:textId="77777777" w:rsidR="00334A60" w:rsidRPr="00334A60" w:rsidRDefault="00334A60" w:rsidP="00334A60">
            <w:pPr>
              <w:pStyle w:val="BodyText"/>
              <w:rPr>
                <w:b w:val="0"/>
                <w:bCs w:val="0"/>
                <w:i w:val="0"/>
                <w:iCs w:val="0"/>
              </w:rPr>
            </w:pPr>
            <w:r w:rsidRPr="00334A60">
              <w:rPr>
                <w:b w:val="0"/>
                <w:bCs w:val="0"/>
                <w:i w:val="0"/>
                <w:iCs w:val="0"/>
              </w:rPr>
              <w:t xml:space="preserve">Modals: can &amp; could, may &amp; might, shall &amp; should </w:t>
            </w:r>
            <w:proofErr w:type="spellStart"/>
            <w:r w:rsidRPr="00334A60">
              <w:rPr>
                <w:b w:val="0"/>
                <w:bCs w:val="0"/>
                <w:i w:val="0"/>
                <w:iCs w:val="0"/>
              </w:rPr>
              <w:t>etc</w:t>
            </w:r>
            <w:proofErr w:type="spellEnd"/>
            <w:r w:rsidRPr="00334A60">
              <w:rPr>
                <w:b w:val="0"/>
                <w:bCs w:val="0"/>
                <w:i w:val="0"/>
                <w:iCs w:val="0"/>
              </w:rPr>
              <w:t>…</w:t>
            </w:r>
          </w:p>
        </w:tc>
        <w:tc>
          <w:tcPr>
            <w:tcW w:w="828" w:type="dxa"/>
            <w:vMerge w:val="restart"/>
            <w:tcBorders>
              <w:top w:val="dashSmallGap" w:sz="4" w:space="0" w:color="auto"/>
              <w:right w:val="thinThickLargeGap" w:sz="2" w:space="0" w:color="auto"/>
            </w:tcBorders>
            <w:vAlign w:val="center"/>
          </w:tcPr>
          <w:p w14:paraId="2D2F7654"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r w:rsidRPr="00334A60">
              <w:rPr>
                <w:rFonts w:asciiTheme="majorBidi" w:hAnsiTheme="majorBidi" w:cstheme="majorBidi"/>
                <w:b/>
                <w:bCs/>
                <w:sz w:val="24"/>
                <w:szCs w:val="24"/>
                <w:lang w:bidi="ar-JO"/>
              </w:rPr>
              <w:t>4</w:t>
            </w:r>
          </w:p>
          <w:p w14:paraId="10DB4DD5"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r w:rsidRPr="00334A60">
              <w:rPr>
                <w:rFonts w:asciiTheme="majorBidi" w:hAnsiTheme="majorBidi" w:cstheme="majorBidi"/>
                <w:b/>
                <w:bCs/>
                <w:sz w:val="24"/>
                <w:szCs w:val="24"/>
                <w:lang w:bidi="ar-JO"/>
              </w:rPr>
              <w:t>5</w:t>
            </w:r>
          </w:p>
        </w:tc>
      </w:tr>
      <w:tr w:rsidR="00334A60" w:rsidRPr="0028372B" w14:paraId="1C30D548" w14:textId="77777777" w:rsidTr="001C4BD9">
        <w:tc>
          <w:tcPr>
            <w:tcW w:w="1505" w:type="dxa"/>
            <w:tcBorders>
              <w:top w:val="dashSmallGap" w:sz="4" w:space="0" w:color="auto"/>
              <w:left w:val="thinThickLargeGap" w:sz="2" w:space="0" w:color="auto"/>
            </w:tcBorders>
          </w:tcPr>
          <w:p w14:paraId="33D65C17" w14:textId="77777777" w:rsidR="00334A60" w:rsidRDefault="00334A60"/>
        </w:tc>
        <w:tc>
          <w:tcPr>
            <w:tcW w:w="2857" w:type="dxa"/>
            <w:tcBorders>
              <w:top w:val="dashSmallGap" w:sz="4" w:space="0" w:color="auto"/>
              <w:bottom w:val="dashSmallGap" w:sz="4" w:space="0" w:color="auto"/>
            </w:tcBorders>
          </w:tcPr>
          <w:p w14:paraId="4197A9F5" w14:textId="77777777" w:rsidR="00334A60" w:rsidRPr="009F5891" w:rsidRDefault="00334A60" w:rsidP="00B25C63">
            <w:pPr>
              <w:rPr>
                <w:rFonts w:asciiTheme="majorBidi" w:hAnsiTheme="majorBidi" w:cstheme="majorBidi"/>
                <w:b/>
                <w:bCs/>
                <w:sz w:val="24"/>
                <w:szCs w:val="24"/>
                <w:rtl/>
                <w:lang w:bidi="ar-JO"/>
              </w:rPr>
            </w:pPr>
          </w:p>
        </w:tc>
        <w:tc>
          <w:tcPr>
            <w:tcW w:w="2126" w:type="dxa"/>
            <w:tcBorders>
              <w:top w:val="dashSmallGap" w:sz="4" w:space="0" w:color="auto"/>
              <w:bottom w:val="dashSmallGap" w:sz="4" w:space="0" w:color="auto"/>
              <w:right w:val="single" w:sz="4" w:space="0" w:color="auto"/>
            </w:tcBorders>
          </w:tcPr>
          <w:p w14:paraId="72600068" w14:textId="77777777" w:rsidR="00334A60" w:rsidRPr="0028372B" w:rsidRDefault="00334A60" w:rsidP="00B25C63">
            <w:pPr>
              <w:rPr>
                <w:rFonts w:asciiTheme="majorBidi" w:hAnsiTheme="majorBidi" w:cstheme="majorBidi"/>
                <w:b/>
                <w:bCs/>
                <w:sz w:val="24"/>
                <w:szCs w:val="24"/>
                <w:rtl/>
                <w:lang w:bidi="ar-JO"/>
              </w:rPr>
            </w:pPr>
          </w:p>
        </w:tc>
        <w:tc>
          <w:tcPr>
            <w:tcW w:w="2257" w:type="dxa"/>
            <w:vMerge/>
            <w:tcBorders>
              <w:bottom w:val="dashSmallGap" w:sz="4" w:space="0" w:color="auto"/>
            </w:tcBorders>
          </w:tcPr>
          <w:p w14:paraId="67FC7EE7" w14:textId="77777777" w:rsidR="00334A60" w:rsidRPr="00334A60" w:rsidRDefault="00334A60" w:rsidP="00334A60">
            <w:pPr>
              <w:pStyle w:val="BodyText"/>
              <w:rPr>
                <w:b w:val="0"/>
                <w:bCs w:val="0"/>
                <w:i w:val="0"/>
                <w:iCs w:val="0"/>
              </w:rPr>
            </w:pPr>
          </w:p>
        </w:tc>
        <w:tc>
          <w:tcPr>
            <w:tcW w:w="828" w:type="dxa"/>
            <w:vMerge/>
            <w:tcBorders>
              <w:bottom w:val="dashSmallGap" w:sz="4" w:space="0" w:color="auto"/>
              <w:right w:val="thinThickLargeGap" w:sz="2" w:space="0" w:color="auto"/>
            </w:tcBorders>
            <w:vAlign w:val="center"/>
          </w:tcPr>
          <w:p w14:paraId="5C9D5E20"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p>
        </w:tc>
      </w:tr>
      <w:tr w:rsidR="00334A60" w:rsidRPr="0028372B" w14:paraId="662EC413" w14:textId="77777777" w:rsidTr="00C970C4">
        <w:tc>
          <w:tcPr>
            <w:tcW w:w="1505" w:type="dxa"/>
            <w:tcBorders>
              <w:top w:val="dashSmallGap" w:sz="4" w:space="0" w:color="auto"/>
              <w:left w:val="thinThickLargeGap" w:sz="2" w:space="0" w:color="auto"/>
            </w:tcBorders>
          </w:tcPr>
          <w:p w14:paraId="1872F4F7" w14:textId="77777777" w:rsidR="00334A60" w:rsidRDefault="00334A60"/>
        </w:tc>
        <w:tc>
          <w:tcPr>
            <w:tcW w:w="2857" w:type="dxa"/>
            <w:tcBorders>
              <w:top w:val="dashSmallGap" w:sz="4" w:space="0" w:color="auto"/>
              <w:bottom w:val="dashSmallGap" w:sz="4" w:space="0" w:color="auto"/>
            </w:tcBorders>
          </w:tcPr>
          <w:p w14:paraId="0D2C57FD" w14:textId="77777777" w:rsidR="00334A60" w:rsidRPr="0028372B" w:rsidRDefault="00334A60" w:rsidP="00B25C63">
            <w:pPr>
              <w:rPr>
                <w:rFonts w:asciiTheme="majorBidi" w:hAnsiTheme="majorBidi" w:cstheme="majorBidi"/>
                <w:b/>
                <w:bCs/>
                <w:sz w:val="24"/>
                <w:szCs w:val="24"/>
                <w:rtl/>
                <w:lang w:bidi="ar-JO"/>
              </w:rPr>
            </w:pPr>
          </w:p>
        </w:tc>
        <w:tc>
          <w:tcPr>
            <w:tcW w:w="2126" w:type="dxa"/>
            <w:tcBorders>
              <w:top w:val="dashSmallGap" w:sz="4" w:space="0" w:color="auto"/>
              <w:bottom w:val="dashSmallGap" w:sz="4" w:space="0" w:color="auto"/>
              <w:right w:val="single" w:sz="4" w:space="0" w:color="auto"/>
            </w:tcBorders>
          </w:tcPr>
          <w:p w14:paraId="7938377C" w14:textId="77777777" w:rsidR="00334A60" w:rsidRPr="0028372B" w:rsidRDefault="00334A60" w:rsidP="00B25C63">
            <w:pPr>
              <w:rPr>
                <w:rFonts w:asciiTheme="majorBidi" w:hAnsiTheme="majorBidi" w:cstheme="majorBidi"/>
                <w:b/>
                <w:bCs/>
                <w:sz w:val="24"/>
                <w:szCs w:val="24"/>
                <w:rtl/>
                <w:lang w:bidi="ar-JO"/>
              </w:rPr>
            </w:pPr>
          </w:p>
        </w:tc>
        <w:tc>
          <w:tcPr>
            <w:tcW w:w="2257" w:type="dxa"/>
            <w:vMerge w:val="restart"/>
            <w:tcBorders>
              <w:top w:val="dashSmallGap" w:sz="4" w:space="0" w:color="auto"/>
            </w:tcBorders>
          </w:tcPr>
          <w:p w14:paraId="7CB5812F" w14:textId="77777777" w:rsidR="00334A60" w:rsidRPr="00334A60" w:rsidRDefault="00334A60" w:rsidP="00334A60">
            <w:pPr>
              <w:pStyle w:val="BodyText"/>
              <w:jc w:val="right"/>
              <w:rPr>
                <w:b w:val="0"/>
                <w:bCs w:val="0"/>
                <w:i w:val="0"/>
                <w:iCs w:val="0"/>
              </w:rPr>
            </w:pPr>
            <w:r w:rsidRPr="00334A60">
              <w:rPr>
                <w:b w:val="0"/>
                <w:bCs w:val="0"/>
                <w:i w:val="0"/>
                <w:iCs w:val="0"/>
              </w:rPr>
              <w:t>Passive voice</w:t>
            </w:r>
          </w:p>
          <w:p w14:paraId="5A29F311" w14:textId="77777777" w:rsidR="00334A60" w:rsidRPr="00334A60" w:rsidRDefault="00334A60" w:rsidP="00334A60">
            <w:pPr>
              <w:pStyle w:val="BodyText"/>
              <w:tabs>
                <w:tab w:val="left" w:pos="1073"/>
              </w:tabs>
              <w:jc w:val="right"/>
              <w:rPr>
                <w:b w:val="0"/>
                <w:bCs w:val="0"/>
                <w:i w:val="0"/>
                <w:iCs w:val="0"/>
              </w:rPr>
            </w:pPr>
            <w:r w:rsidRPr="00334A60">
              <w:rPr>
                <w:b w:val="0"/>
                <w:bCs w:val="0"/>
                <w:i w:val="0"/>
                <w:iCs w:val="0"/>
              </w:rPr>
              <w:t xml:space="preserve">Reported </w:t>
            </w:r>
            <w:proofErr w:type="spellStart"/>
            <w:r w:rsidRPr="00334A60">
              <w:rPr>
                <w:b w:val="0"/>
                <w:bCs w:val="0"/>
                <w:i w:val="0"/>
                <w:iCs w:val="0"/>
              </w:rPr>
              <w:t>speec</w:t>
            </w:r>
            <w:proofErr w:type="spellEnd"/>
          </w:p>
        </w:tc>
        <w:tc>
          <w:tcPr>
            <w:tcW w:w="828" w:type="dxa"/>
            <w:vMerge w:val="restart"/>
            <w:tcBorders>
              <w:top w:val="dashSmallGap" w:sz="4" w:space="0" w:color="auto"/>
              <w:right w:val="thinThickLargeGap" w:sz="2" w:space="0" w:color="auto"/>
            </w:tcBorders>
            <w:vAlign w:val="center"/>
          </w:tcPr>
          <w:p w14:paraId="165EAAEB"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r w:rsidRPr="00334A60">
              <w:rPr>
                <w:rFonts w:asciiTheme="majorBidi" w:hAnsiTheme="majorBidi" w:cstheme="majorBidi"/>
                <w:b/>
                <w:bCs/>
                <w:sz w:val="24"/>
                <w:szCs w:val="24"/>
                <w:lang w:bidi="ar-JO"/>
              </w:rPr>
              <w:t>6</w:t>
            </w:r>
          </w:p>
          <w:p w14:paraId="48CFC7BF"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r w:rsidRPr="00334A60">
              <w:rPr>
                <w:rFonts w:asciiTheme="majorBidi" w:hAnsiTheme="majorBidi" w:cstheme="majorBidi"/>
                <w:b/>
                <w:bCs/>
                <w:sz w:val="24"/>
                <w:szCs w:val="24"/>
                <w:lang w:bidi="ar-JO"/>
              </w:rPr>
              <w:t>7</w:t>
            </w:r>
          </w:p>
        </w:tc>
      </w:tr>
      <w:tr w:rsidR="00334A60" w:rsidRPr="0028372B" w14:paraId="59CBD199" w14:textId="77777777" w:rsidTr="00C970C4">
        <w:tc>
          <w:tcPr>
            <w:tcW w:w="1505" w:type="dxa"/>
            <w:tcBorders>
              <w:top w:val="dashSmallGap" w:sz="4" w:space="0" w:color="auto"/>
              <w:left w:val="thinThickLargeGap" w:sz="2" w:space="0" w:color="auto"/>
            </w:tcBorders>
          </w:tcPr>
          <w:p w14:paraId="2B24F701" w14:textId="77777777" w:rsidR="00334A60" w:rsidRDefault="00334A60"/>
        </w:tc>
        <w:tc>
          <w:tcPr>
            <w:tcW w:w="2857" w:type="dxa"/>
            <w:tcBorders>
              <w:top w:val="dashSmallGap" w:sz="4" w:space="0" w:color="auto"/>
              <w:bottom w:val="dashSmallGap" w:sz="4" w:space="0" w:color="auto"/>
            </w:tcBorders>
          </w:tcPr>
          <w:p w14:paraId="44249CA2" w14:textId="77777777" w:rsidR="00334A60" w:rsidRPr="0028372B" w:rsidRDefault="00334A60" w:rsidP="00B25C63">
            <w:pPr>
              <w:rPr>
                <w:rFonts w:asciiTheme="majorBidi" w:hAnsiTheme="majorBidi" w:cstheme="majorBidi"/>
                <w:b/>
                <w:bCs/>
                <w:sz w:val="24"/>
                <w:szCs w:val="24"/>
                <w:rtl/>
                <w:lang w:bidi="ar-JO"/>
              </w:rPr>
            </w:pPr>
          </w:p>
        </w:tc>
        <w:tc>
          <w:tcPr>
            <w:tcW w:w="2126" w:type="dxa"/>
            <w:tcBorders>
              <w:top w:val="dashSmallGap" w:sz="4" w:space="0" w:color="auto"/>
              <w:bottom w:val="dashSmallGap" w:sz="4" w:space="0" w:color="auto"/>
              <w:right w:val="single" w:sz="4" w:space="0" w:color="auto"/>
            </w:tcBorders>
          </w:tcPr>
          <w:p w14:paraId="4B99C054" w14:textId="77777777" w:rsidR="00334A60" w:rsidRPr="0028372B" w:rsidRDefault="00334A60" w:rsidP="00B25C63">
            <w:pPr>
              <w:rPr>
                <w:rFonts w:asciiTheme="majorBidi" w:hAnsiTheme="majorBidi" w:cstheme="majorBidi"/>
                <w:b/>
                <w:bCs/>
                <w:sz w:val="24"/>
                <w:szCs w:val="24"/>
                <w:rtl/>
                <w:lang w:bidi="ar-JO"/>
              </w:rPr>
            </w:pPr>
          </w:p>
        </w:tc>
        <w:tc>
          <w:tcPr>
            <w:tcW w:w="2257" w:type="dxa"/>
            <w:vMerge/>
            <w:tcBorders>
              <w:bottom w:val="dashSmallGap" w:sz="4" w:space="0" w:color="auto"/>
            </w:tcBorders>
          </w:tcPr>
          <w:p w14:paraId="6474294F" w14:textId="77777777" w:rsidR="00334A60" w:rsidRPr="00334A60" w:rsidRDefault="00334A60" w:rsidP="00334A60">
            <w:pPr>
              <w:pStyle w:val="BodyText"/>
              <w:tabs>
                <w:tab w:val="left" w:pos="1073"/>
              </w:tabs>
              <w:rPr>
                <w:b w:val="0"/>
                <w:bCs w:val="0"/>
                <w:i w:val="0"/>
                <w:iCs w:val="0"/>
              </w:rPr>
            </w:pPr>
          </w:p>
        </w:tc>
        <w:tc>
          <w:tcPr>
            <w:tcW w:w="828" w:type="dxa"/>
            <w:vMerge/>
            <w:tcBorders>
              <w:bottom w:val="dashSmallGap" w:sz="4" w:space="0" w:color="auto"/>
              <w:right w:val="thinThickLargeGap" w:sz="2" w:space="0" w:color="auto"/>
            </w:tcBorders>
            <w:vAlign w:val="center"/>
          </w:tcPr>
          <w:p w14:paraId="5761B0E3"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p>
        </w:tc>
      </w:tr>
      <w:tr w:rsidR="00334A60" w:rsidRPr="0028372B" w14:paraId="09BCE4DE" w14:textId="77777777" w:rsidTr="007E42B6">
        <w:tc>
          <w:tcPr>
            <w:tcW w:w="1505" w:type="dxa"/>
            <w:tcBorders>
              <w:top w:val="dashSmallGap" w:sz="4" w:space="0" w:color="auto"/>
              <w:left w:val="thinThickLargeGap" w:sz="2" w:space="0" w:color="auto"/>
            </w:tcBorders>
          </w:tcPr>
          <w:p w14:paraId="7B34D250" w14:textId="77777777" w:rsidR="00334A60" w:rsidRDefault="00334A60"/>
        </w:tc>
        <w:tc>
          <w:tcPr>
            <w:tcW w:w="2857" w:type="dxa"/>
            <w:tcBorders>
              <w:top w:val="dashSmallGap" w:sz="4" w:space="0" w:color="auto"/>
              <w:bottom w:val="dashSmallGap" w:sz="4" w:space="0" w:color="auto"/>
            </w:tcBorders>
          </w:tcPr>
          <w:p w14:paraId="3475514E" w14:textId="77777777" w:rsidR="00334A60" w:rsidRPr="0028372B" w:rsidRDefault="00334A60" w:rsidP="00B25C63">
            <w:pPr>
              <w:rPr>
                <w:rFonts w:asciiTheme="majorBidi" w:hAnsiTheme="majorBidi" w:cstheme="majorBidi"/>
                <w:b/>
                <w:bCs/>
                <w:sz w:val="24"/>
                <w:szCs w:val="24"/>
                <w:rtl/>
                <w:lang w:bidi="ar-JO"/>
              </w:rPr>
            </w:pPr>
          </w:p>
        </w:tc>
        <w:tc>
          <w:tcPr>
            <w:tcW w:w="2126" w:type="dxa"/>
            <w:tcBorders>
              <w:top w:val="dashSmallGap" w:sz="4" w:space="0" w:color="auto"/>
              <w:bottom w:val="dashSmallGap" w:sz="4" w:space="0" w:color="auto"/>
              <w:right w:val="single" w:sz="4" w:space="0" w:color="auto"/>
            </w:tcBorders>
          </w:tcPr>
          <w:p w14:paraId="13BCFC20" w14:textId="77777777" w:rsidR="00334A60" w:rsidRPr="0028372B" w:rsidRDefault="00334A60" w:rsidP="00B25C63">
            <w:pPr>
              <w:rPr>
                <w:rFonts w:asciiTheme="majorBidi" w:hAnsiTheme="majorBidi" w:cstheme="majorBidi"/>
                <w:b/>
                <w:bCs/>
                <w:sz w:val="24"/>
                <w:szCs w:val="24"/>
                <w:rtl/>
                <w:lang w:bidi="ar-JO"/>
              </w:rPr>
            </w:pPr>
          </w:p>
        </w:tc>
        <w:tc>
          <w:tcPr>
            <w:tcW w:w="2257" w:type="dxa"/>
            <w:tcBorders>
              <w:top w:val="dashSmallGap" w:sz="4" w:space="0" w:color="auto"/>
              <w:bottom w:val="dashSmallGap" w:sz="4" w:space="0" w:color="auto"/>
            </w:tcBorders>
          </w:tcPr>
          <w:p w14:paraId="5421027C" w14:textId="77777777" w:rsidR="00334A60" w:rsidRPr="00334A60" w:rsidRDefault="00334A60" w:rsidP="00334A60">
            <w:pPr>
              <w:pStyle w:val="BodyText"/>
              <w:rPr>
                <w:b w:val="0"/>
                <w:bCs w:val="0"/>
                <w:i w:val="0"/>
                <w:iCs w:val="0"/>
              </w:rPr>
            </w:pPr>
            <w:r w:rsidRPr="00334A60">
              <w:rPr>
                <w:b w:val="0"/>
                <w:bCs w:val="0"/>
                <w:i w:val="0"/>
                <w:iCs w:val="0"/>
              </w:rPr>
              <w:t>Questions &amp; auxiliary verbs</w:t>
            </w:r>
          </w:p>
        </w:tc>
        <w:tc>
          <w:tcPr>
            <w:tcW w:w="828" w:type="dxa"/>
            <w:tcBorders>
              <w:top w:val="dashSmallGap" w:sz="4" w:space="0" w:color="auto"/>
              <w:bottom w:val="dashSmallGap" w:sz="4" w:space="0" w:color="auto"/>
              <w:right w:val="thinThickLargeGap" w:sz="2" w:space="0" w:color="auto"/>
            </w:tcBorders>
            <w:vAlign w:val="center"/>
          </w:tcPr>
          <w:p w14:paraId="116924FE"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r w:rsidRPr="00334A60">
              <w:rPr>
                <w:rFonts w:asciiTheme="majorBidi" w:hAnsiTheme="majorBidi" w:cstheme="majorBidi"/>
                <w:b/>
                <w:bCs/>
                <w:sz w:val="24"/>
                <w:szCs w:val="24"/>
                <w:lang w:bidi="ar-JO"/>
              </w:rPr>
              <w:t>8</w:t>
            </w:r>
          </w:p>
        </w:tc>
      </w:tr>
      <w:tr w:rsidR="00334A60" w:rsidRPr="0028372B" w14:paraId="4A38B149" w14:textId="77777777" w:rsidTr="007E42B6">
        <w:tc>
          <w:tcPr>
            <w:tcW w:w="1505" w:type="dxa"/>
            <w:tcBorders>
              <w:top w:val="dashSmallGap" w:sz="4" w:space="0" w:color="auto"/>
              <w:left w:val="thinThickLargeGap" w:sz="2" w:space="0" w:color="auto"/>
            </w:tcBorders>
          </w:tcPr>
          <w:p w14:paraId="2EA4BBCB" w14:textId="77777777" w:rsidR="00334A60" w:rsidRDefault="00334A60"/>
        </w:tc>
        <w:tc>
          <w:tcPr>
            <w:tcW w:w="2857" w:type="dxa"/>
            <w:tcBorders>
              <w:top w:val="dashSmallGap" w:sz="4" w:space="0" w:color="auto"/>
              <w:bottom w:val="dashSmallGap" w:sz="4" w:space="0" w:color="auto"/>
            </w:tcBorders>
          </w:tcPr>
          <w:p w14:paraId="00C5157E" w14:textId="77777777" w:rsidR="00334A60" w:rsidRPr="0028372B" w:rsidRDefault="00334A60" w:rsidP="00220821">
            <w:pPr>
              <w:rPr>
                <w:rFonts w:asciiTheme="majorBidi" w:hAnsiTheme="majorBidi" w:cstheme="majorBidi"/>
                <w:b/>
                <w:bCs/>
                <w:sz w:val="24"/>
                <w:szCs w:val="24"/>
                <w:lang w:bidi="ar-JO"/>
              </w:rPr>
            </w:pPr>
          </w:p>
        </w:tc>
        <w:tc>
          <w:tcPr>
            <w:tcW w:w="2126" w:type="dxa"/>
            <w:tcBorders>
              <w:top w:val="dashSmallGap" w:sz="4" w:space="0" w:color="auto"/>
              <w:bottom w:val="dashSmallGap" w:sz="4" w:space="0" w:color="auto"/>
              <w:right w:val="single" w:sz="4" w:space="0" w:color="auto"/>
            </w:tcBorders>
          </w:tcPr>
          <w:p w14:paraId="23D645D6" w14:textId="77777777" w:rsidR="00334A60" w:rsidRPr="0028372B" w:rsidRDefault="00334A60" w:rsidP="00B25C63">
            <w:pPr>
              <w:rPr>
                <w:rFonts w:asciiTheme="majorBidi" w:hAnsiTheme="majorBidi" w:cstheme="majorBidi"/>
                <w:b/>
                <w:bCs/>
                <w:sz w:val="24"/>
                <w:szCs w:val="24"/>
                <w:rtl/>
                <w:lang w:bidi="ar-JO"/>
              </w:rPr>
            </w:pPr>
          </w:p>
        </w:tc>
        <w:tc>
          <w:tcPr>
            <w:tcW w:w="2257" w:type="dxa"/>
            <w:tcBorders>
              <w:top w:val="dashSmallGap" w:sz="4" w:space="0" w:color="auto"/>
              <w:bottom w:val="dashSmallGap" w:sz="4" w:space="0" w:color="auto"/>
            </w:tcBorders>
          </w:tcPr>
          <w:p w14:paraId="6E41EC05" w14:textId="77777777" w:rsidR="00334A60" w:rsidRPr="00334A60" w:rsidRDefault="00334A60" w:rsidP="00334A60">
            <w:pPr>
              <w:pStyle w:val="BodyText"/>
              <w:tabs>
                <w:tab w:val="left" w:pos="1073"/>
              </w:tabs>
              <w:rPr>
                <w:b w:val="0"/>
                <w:bCs w:val="0"/>
                <w:i w:val="0"/>
                <w:iCs w:val="0"/>
              </w:rPr>
            </w:pPr>
            <w:r w:rsidRPr="00334A60">
              <w:rPr>
                <w:b w:val="0"/>
                <w:bCs w:val="0"/>
                <w:i w:val="0"/>
                <w:iCs w:val="0"/>
              </w:rPr>
              <w:t>Gerund &amp; infinitive</w:t>
            </w:r>
          </w:p>
        </w:tc>
        <w:tc>
          <w:tcPr>
            <w:tcW w:w="828" w:type="dxa"/>
            <w:tcBorders>
              <w:top w:val="dashSmallGap" w:sz="4" w:space="0" w:color="auto"/>
              <w:bottom w:val="dashSmallGap" w:sz="4" w:space="0" w:color="auto"/>
              <w:right w:val="thinThickLargeGap" w:sz="2" w:space="0" w:color="auto"/>
            </w:tcBorders>
            <w:vAlign w:val="center"/>
          </w:tcPr>
          <w:p w14:paraId="720879E1"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r w:rsidRPr="00334A60">
              <w:rPr>
                <w:rFonts w:asciiTheme="majorBidi" w:hAnsiTheme="majorBidi" w:cstheme="majorBidi"/>
                <w:b/>
                <w:bCs/>
                <w:sz w:val="24"/>
                <w:szCs w:val="24"/>
                <w:lang w:bidi="ar-JO"/>
              </w:rPr>
              <w:t>9</w:t>
            </w:r>
          </w:p>
        </w:tc>
      </w:tr>
      <w:tr w:rsidR="00334A60" w:rsidRPr="0028372B" w14:paraId="082E87A6" w14:textId="77777777" w:rsidTr="007E42B6">
        <w:tc>
          <w:tcPr>
            <w:tcW w:w="1505" w:type="dxa"/>
            <w:tcBorders>
              <w:top w:val="dashSmallGap" w:sz="4" w:space="0" w:color="auto"/>
              <w:left w:val="thinThickLargeGap" w:sz="2" w:space="0" w:color="auto"/>
            </w:tcBorders>
          </w:tcPr>
          <w:p w14:paraId="7BF623CB" w14:textId="77777777" w:rsidR="00334A60" w:rsidRDefault="00334A60"/>
        </w:tc>
        <w:tc>
          <w:tcPr>
            <w:tcW w:w="2857" w:type="dxa"/>
            <w:tcBorders>
              <w:top w:val="dashSmallGap" w:sz="4" w:space="0" w:color="auto"/>
              <w:bottom w:val="dashSmallGap" w:sz="4" w:space="0" w:color="auto"/>
            </w:tcBorders>
          </w:tcPr>
          <w:p w14:paraId="2CC820A1" w14:textId="77777777" w:rsidR="00334A60" w:rsidRPr="00363519" w:rsidRDefault="00334A60" w:rsidP="00220821">
            <w:pPr>
              <w:rPr>
                <w:rFonts w:asciiTheme="majorBidi" w:hAnsiTheme="majorBidi" w:cstheme="majorBidi"/>
                <w:b/>
                <w:bCs/>
                <w:sz w:val="24"/>
                <w:szCs w:val="24"/>
                <w:rtl/>
                <w:lang w:bidi="ar-JO"/>
              </w:rPr>
            </w:pPr>
          </w:p>
        </w:tc>
        <w:tc>
          <w:tcPr>
            <w:tcW w:w="2126" w:type="dxa"/>
            <w:tcBorders>
              <w:top w:val="dashSmallGap" w:sz="4" w:space="0" w:color="auto"/>
              <w:bottom w:val="dashSmallGap" w:sz="4" w:space="0" w:color="auto"/>
              <w:right w:val="single" w:sz="4" w:space="0" w:color="auto"/>
            </w:tcBorders>
          </w:tcPr>
          <w:p w14:paraId="149879F6" w14:textId="77777777" w:rsidR="00334A60" w:rsidRPr="0028372B" w:rsidRDefault="00334A60" w:rsidP="00B25C63">
            <w:pPr>
              <w:rPr>
                <w:rFonts w:asciiTheme="majorBidi" w:hAnsiTheme="majorBidi" w:cstheme="majorBidi"/>
                <w:b/>
                <w:bCs/>
                <w:sz w:val="24"/>
                <w:szCs w:val="24"/>
                <w:rtl/>
                <w:lang w:bidi="ar-JO"/>
              </w:rPr>
            </w:pPr>
            <w:r w:rsidRPr="00DB26E0">
              <w:rPr>
                <w:rFonts w:asciiTheme="majorBidi" w:hAnsiTheme="majorBidi" w:cstheme="majorBidi"/>
                <w:sz w:val="20"/>
                <w:szCs w:val="20"/>
                <w:lang w:bidi="ar-JO"/>
              </w:rPr>
              <w:t xml:space="preserve">collaborative learning   </w:t>
            </w:r>
          </w:p>
        </w:tc>
        <w:tc>
          <w:tcPr>
            <w:tcW w:w="2257" w:type="dxa"/>
            <w:tcBorders>
              <w:top w:val="dashSmallGap" w:sz="4" w:space="0" w:color="auto"/>
              <w:bottom w:val="dashSmallGap" w:sz="4" w:space="0" w:color="auto"/>
            </w:tcBorders>
          </w:tcPr>
          <w:p w14:paraId="388B920F" w14:textId="77777777" w:rsidR="00334A60" w:rsidRPr="00334A60" w:rsidRDefault="00334A60" w:rsidP="00334A60">
            <w:pPr>
              <w:pStyle w:val="BodyText"/>
              <w:rPr>
                <w:b w:val="0"/>
                <w:bCs w:val="0"/>
                <w:i w:val="0"/>
                <w:iCs w:val="0"/>
                <w:rtl/>
                <w:lang w:bidi="ar-JO"/>
              </w:rPr>
            </w:pPr>
            <w:r w:rsidRPr="00334A60">
              <w:rPr>
                <w:b w:val="0"/>
                <w:bCs w:val="0"/>
                <w:i w:val="0"/>
                <w:iCs w:val="0"/>
              </w:rPr>
              <w:t>Articles and nouns Adjectives &amp; adverbs</w:t>
            </w:r>
          </w:p>
        </w:tc>
        <w:tc>
          <w:tcPr>
            <w:tcW w:w="828" w:type="dxa"/>
            <w:tcBorders>
              <w:top w:val="dashSmallGap" w:sz="4" w:space="0" w:color="auto"/>
              <w:bottom w:val="dashSmallGap" w:sz="4" w:space="0" w:color="auto"/>
              <w:right w:val="thinThickLargeGap" w:sz="2" w:space="0" w:color="auto"/>
            </w:tcBorders>
            <w:vAlign w:val="center"/>
          </w:tcPr>
          <w:p w14:paraId="5D6F0C0F"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r w:rsidRPr="00334A60">
              <w:rPr>
                <w:rFonts w:asciiTheme="majorBidi" w:hAnsiTheme="majorBidi" w:cstheme="majorBidi"/>
                <w:b/>
                <w:bCs/>
                <w:sz w:val="24"/>
                <w:szCs w:val="24"/>
                <w:lang w:bidi="ar-JO"/>
              </w:rPr>
              <w:t>10</w:t>
            </w:r>
          </w:p>
        </w:tc>
      </w:tr>
      <w:tr w:rsidR="00334A60" w:rsidRPr="0028372B" w14:paraId="708F22B8" w14:textId="77777777" w:rsidTr="007E42B6">
        <w:tc>
          <w:tcPr>
            <w:tcW w:w="1505" w:type="dxa"/>
            <w:tcBorders>
              <w:top w:val="dashSmallGap" w:sz="4" w:space="0" w:color="auto"/>
              <w:left w:val="thinThickLargeGap" w:sz="2" w:space="0" w:color="auto"/>
            </w:tcBorders>
          </w:tcPr>
          <w:p w14:paraId="7C16A9DE" w14:textId="77777777" w:rsidR="00334A60" w:rsidRDefault="00334A60"/>
        </w:tc>
        <w:tc>
          <w:tcPr>
            <w:tcW w:w="2857" w:type="dxa"/>
            <w:tcBorders>
              <w:top w:val="dashSmallGap" w:sz="4" w:space="0" w:color="auto"/>
              <w:bottom w:val="dashSmallGap" w:sz="4" w:space="0" w:color="auto"/>
            </w:tcBorders>
          </w:tcPr>
          <w:p w14:paraId="0C7F9D31" w14:textId="77777777" w:rsidR="00334A60" w:rsidRPr="0028372B" w:rsidRDefault="00334A60" w:rsidP="00B25C63">
            <w:pPr>
              <w:rPr>
                <w:rFonts w:asciiTheme="majorBidi" w:hAnsiTheme="majorBidi" w:cstheme="majorBidi"/>
                <w:b/>
                <w:bCs/>
                <w:sz w:val="24"/>
                <w:szCs w:val="24"/>
                <w:lang w:bidi="ar-JO"/>
              </w:rPr>
            </w:pPr>
          </w:p>
        </w:tc>
        <w:tc>
          <w:tcPr>
            <w:tcW w:w="2126" w:type="dxa"/>
            <w:tcBorders>
              <w:top w:val="dashSmallGap" w:sz="4" w:space="0" w:color="auto"/>
              <w:bottom w:val="dashSmallGap" w:sz="4" w:space="0" w:color="auto"/>
              <w:right w:val="single" w:sz="4" w:space="0" w:color="auto"/>
            </w:tcBorders>
          </w:tcPr>
          <w:p w14:paraId="16BE17E0" w14:textId="77777777" w:rsidR="00334A60" w:rsidRPr="0028372B" w:rsidRDefault="00334A60" w:rsidP="00B25C63">
            <w:pPr>
              <w:rPr>
                <w:rFonts w:asciiTheme="majorBidi" w:hAnsiTheme="majorBidi" w:cstheme="majorBidi"/>
                <w:b/>
                <w:bCs/>
                <w:sz w:val="24"/>
                <w:szCs w:val="24"/>
                <w:rtl/>
                <w:lang w:bidi="ar-JO"/>
              </w:rPr>
            </w:pPr>
          </w:p>
        </w:tc>
        <w:tc>
          <w:tcPr>
            <w:tcW w:w="2257" w:type="dxa"/>
            <w:tcBorders>
              <w:top w:val="dashSmallGap" w:sz="4" w:space="0" w:color="auto"/>
              <w:bottom w:val="dashSmallGap" w:sz="4" w:space="0" w:color="auto"/>
            </w:tcBorders>
          </w:tcPr>
          <w:p w14:paraId="15A6B343" w14:textId="77777777" w:rsidR="00334A60" w:rsidRPr="00334A60" w:rsidRDefault="00334A60" w:rsidP="00334A60">
            <w:pPr>
              <w:pStyle w:val="BodyText"/>
              <w:rPr>
                <w:b w:val="0"/>
                <w:bCs w:val="0"/>
                <w:i w:val="0"/>
                <w:iCs w:val="0"/>
                <w:lang w:bidi="ar-JO"/>
              </w:rPr>
            </w:pPr>
            <w:r w:rsidRPr="00334A60">
              <w:rPr>
                <w:b w:val="0"/>
                <w:bCs w:val="0"/>
                <w:i w:val="0"/>
                <w:iCs w:val="0"/>
                <w:lang w:bidi="ar-JO"/>
              </w:rPr>
              <w:t>Pronouns &amp; determiners</w:t>
            </w:r>
          </w:p>
        </w:tc>
        <w:tc>
          <w:tcPr>
            <w:tcW w:w="828" w:type="dxa"/>
            <w:tcBorders>
              <w:top w:val="dashSmallGap" w:sz="4" w:space="0" w:color="auto"/>
              <w:bottom w:val="dashSmallGap" w:sz="4" w:space="0" w:color="auto"/>
              <w:right w:val="thinThickLargeGap" w:sz="2" w:space="0" w:color="auto"/>
            </w:tcBorders>
            <w:vAlign w:val="center"/>
          </w:tcPr>
          <w:p w14:paraId="3737BE5F"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r w:rsidRPr="00334A60">
              <w:rPr>
                <w:rFonts w:asciiTheme="majorBidi" w:hAnsiTheme="majorBidi" w:cstheme="majorBidi"/>
                <w:b/>
                <w:bCs/>
                <w:sz w:val="24"/>
                <w:szCs w:val="24"/>
                <w:lang w:bidi="ar-JO"/>
              </w:rPr>
              <w:t>11</w:t>
            </w:r>
          </w:p>
        </w:tc>
      </w:tr>
      <w:tr w:rsidR="00334A60" w:rsidRPr="0028372B" w14:paraId="553D2DF4" w14:textId="77777777" w:rsidTr="008123F2">
        <w:tc>
          <w:tcPr>
            <w:tcW w:w="1505" w:type="dxa"/>
            <w:tcBorders>
              <w:top w:val="dashSmallGap" w:sz="4" w:space="0" w:color="auto"/>
              <w:left w:val="thinThickLargeGap" w:sz="2" w:space="0" w:color="auto"/>
            </w:tcBorders>
            <w:vAlign w:val="center"/>
          </w:tcPr>
          <w:p w14:paraId="3E33CF60" w14:textId="77777777" w:rsidR="00334A60" w:rsidRPr="0028372B" w:rsidRDefault="00334A60" w:rsidP="00B25C63">
            <w:pPr>
              <w:jc w:val="center"/>
              <w:rPr>
                <w:rFonts w:asciiTheme="majorBidi" w:hAnsiTheme="majorBidi" w:cstheme="majorBidi"/>
                <w:b/>
                <w:bCs/>
                <w:sz w:val="24"/>
                <w:szCs w:val="24"/>
                <w:lang w:bidi="ar-JO"/>
              </w:rPr>
            </w:pPr>
          </w:p>
        </w:tc>
        <w:tc>
          <w:tcPr>
            <w:tcW w:w="2857" w:type="dxa"/>
            <w:tcBorders>
              <w:top w:val="dashSmallGap" w:sz="4" w:space="0" w:color="auto"/>
              <w:bottom w:val="dashSmallGap" w:sz="4" w:space="0" w:color="auto"/>
            </w:tcBorders>
          </w:tcPr>
          <w:p w14:paraId="64A76A51" w14:textId="77777777" w:rsidR="00334A60" w:rsidRPr="00542FDC" w:rsidRDefault="00334A60" w:rsidP="00B25C63">
            <w:pPr>
              <w:rPr>
                <w:rFonts w:asciiTheme="majorBidi" w:hAnsiTheme="majorBidi" w:cstheme="majorBidi"/>
                <w:b/>
                <w:bCs/>
                <w:sz w:val="24"/>
                <w:szCs w:val="24"/>
                <w:rtl/>
                <w:lang w:bidi="ar-JO"/>
              </w:rPr>
            </w:pPr>
          </w:p>
        </w:tc>
        <w:tc>
          <w:tcPr>
            <w:tcW w:w="2126" w:type="dxa"/>
            <w:tcBorders>
              <w:top w:val="dashSmallGap" w:sz="4" w:space="0" w:color="auto"/>
              <w:bottom w:val="dashSmallGap" w:sz="4" w:space="0" w:color="auto"/>
              <w:right w:val="single" w:sz="4" w:space="0" w:color="auto"/>
            </w:tcBorders>
          </w:tcPr>
          <w:p w14:paraId="05A69A78" w14:textId="77777777" w:rsidR="00334A60" w:rsidRPr="0028372B" w:rsidRDefault="00334A60" w:rsidP="00B25C63">
            <w:pPr>
              <w:rPr>
                <w:rFonts w:asciiTheme="majorBidi" w:hAnsiTheme="majorBidi" w:cstheme="majorBidi"/>
                <w:b/>
                <w:bCs/>
                <w:sz w:val="24"/>
                <w:szCs w:val="24"/>
                <w:rtl/>
                <w:lang w:bidi="ar-JO"/>
              </w:rPr>
            </w:pPr>
            <w:r w:rsidRPr="00DB26E0">
              <w:rPr>
                <w:rFonts w:asciiTheme="majorBidi" w:hAnsiTheme="majorBidi" w:cstheme="majorBidi"/>
                <w:sz w:val="20"/>
                <w:szCs w:val="20"/>
                <w:lang w:bidi="ar-JO"/>
              </w:rPr>
              <w:t>flipped Class</w:t>
            </w:r>
          </w:p>
        </w:tc>
        <w:tc>
          <w:tcPr>
            <w:tcW w:w="2257" w:type="dxa"/>
            <w:vMerge w:val="restart"/>
            <w:tcBorders>
              <w:top w:val="dashSmallGap" w:sz="4" w:space="0" w:color="auto"/>
            </w:tcBorders>
          </w:tcPr>
          <w:p w14:paraId="6380966E" w14:textId="77777777" w:rsidR="00334A60" w:rsidRPr="00334A60" w:rsidRDefault="00334A60" w:rsidP="00334A60">
            <w:pPr>
              <w:pStyle w:val="BodyText"/>
              <w:jc w:val="right"/>
              <w:rPr>
                <w:b w:val="0"/>
                <w:bCs w:val="0"/>
                <w:i w:val="0"/>
                <w:iCs w:val="0"/>
                <w:lang w:bidi="ar-JO"/>
              </w:rPr>
            </w:pPr>
            <w:r w:rsidRPr="00334A60">
              <w:rPr>
                <w:b w:val="0"/>
                <w:bCs w:val="0"/>
                <w:i w:val="0"/>
                <w:iCs w:val="0"/>
                <w:lang w:bidi="ar-JO"/>
              </w:rPr>
              <w:t>Phrasal verbs</w:t>
            </w:r>
          </w:p>
          <w:p w14:paraId="5717D393" w14:textId="77777777" w:rsidR="00334A60" w:rsidRPr="00334A60" w:rsidRDefault="00334A60" w:rsidP="00334A60">
            <w:pPr>
              <w:pStyle w:val="Header"/>
              <w:jc w:val="right"/>
              <w:rPr>
                <w:rtl/>
                <w:lang w:bidi="ar-JO"/>
              </w:rPr>
            </w:pPr>
          </w:p>
        </w:tc>
        <w:tc>
          <w:tcPr>
            <w:tcW w:w="828" w:type="dxa"/>
            <w:vMerge w:val="restart"/>
            <w:tcBorders>
              <w:top w:val="dashSmallGap" w:sz="4" w:space="0" w:color="auto"/>
              <w:right w:val="thinThickLargeGap" w:sz="2" w:space="0" w:color="auto"/>
            </w:tcBorders>
            <w:vAlign w:val="center"/>
          </w:tcPr>
          <w:p w14:paraId="481C9188"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r w:rsidRPr="00334A60">
              <w:rPr>
                <w:rFonts w:asciiTheme="majorBidi" w:hAnsiTheme="majorBidi" w:cstheme="majorBidi"/>
                <w:b/>
                <w:bCs/>
                <w:sz w:val="24"/>
                <w:szCs w:val="24"/>
                <w:lang w:bidi="ar-JO"/>
              </w:rPr>
              <w:t>12</w:t>
            </w:r>
          </w:p>
          <w:p w14:paraId="0B07F42A"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r w:rsidRPr="00334A60">
              <w:rPr>
                <w:rFonts w:asciiTheme="majorBidi" w:hAnsiTheme="majorBidi" w:cstheme="majorBidi"/>
                <w:b/>
                <w:bCs/>
                <w:sz w:val="24"/>
                <w:szCs w:val="24"/>
                <w:lang w:bidi="ar-JO"/>
              </w:rPr>
              <w:t>13</w:t>
            </w:r>
          </w:p>
          <w:p w14:paraId="4B2E95FF"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r w:rsidRPr="00334A60">
              <w:rPr>
                <w:rFonts w:asciiTheme="majorBidi" w:hAnsiTheme="majorBidi" w:cstheme="majorBidi"/>
                <w:b/>
                <w:bCs/>
                <w:sz w:val="24"/>
                <w:szCs w:val="24"/>
                <w:lang w:bidi="ar-JO"/>
              </w:rPr>
              <w:t>14</w:t>
            </w:r>
          </w:p>
        </w:tc>
      </w:tr>
      <w:tr w:rsidR="00334A60" w:rsidRPr="0028372B" w14:paraId="78D91FCA" w14:textId="77777777" w:rsidTr="008123F2">
        <w:tc>
          <w:tcPr>
            <w:tcW w:w="1505" w:type="dxa"/>
            <w:tcBorders>
              <w:top w:val="dashSmallGap" w:sz="4" w:space="0" w:color="auto"/>
              <w:left w:val="thinThickLargeGap" w:sz="2" w:space="0" w:color="auto"/>
            </w:tcBorders>
            <w:vAlign w:val="center"/>
          </w:tcPr>
          <w:p w14:paraId="2718CD13" w14:textId="77777777" w:rsidR="00334A60" w:rsidRPr="0028372B" w:rsidRDefault="00334A60" w:rsidP="00B25C63">
            <w:pPr>
              <w:jc w:val="center"/>
              <w:rPr>
                <w:rFonts w:asciiTheme="majorBidi" w:hAnsiTheme="majorBidi" w:cstheme="majorBidi"/>
                <w:b/>
                <w:bCs/>
                <w:sz w:val="24"/>
                <w:szCs w:val="24"/>
                <w:lang w:bidi="ar-JO"/>
              </w:rPr>
            </w:pPr>
          </w:p>
        </w:tc>
        <w:tc>
          <w:tcPr>
            <w:tcW w:w="2857" w:type="dxa"/>
            <w:tcBorders>
              <w:top w:val="dashSmallGap" w:sz="4" w:space="0" w:color="auto"/>
              <w:bottom w:val="dashSmallGap" w:sz="4" w:space="0" w:color="auto"/>
            </w:tcBorders>
          </w:tcPr>
          <w:p w14:paraId="7D8006CC" w14:textId="77777777" w:rsidR="00334A60" w:rsidRPr="004A4225" w:rsidRDefault="00334A60" w:rsidP="00B25C63">
            <w:pPr>
              <w:rPr>
                <w:rFonts w:asciiTheme="majorBidi" w:hAnsiTheme="majorBidi" w:cstheme="majorBidi"/>
                <w:b/>
                <w:bCs/>
                <w:sz w:val="24"/>
                <w:szCs w:val="24"/>
                <w:lang w:bidi="ar-JO"/>
              </w:rPr>
            </w:pPr>
          </w:p>
        </w:tc>
        <w:tc>
          <w:tcPr>
            <w:tcW w:w="2126" w:type="dxa"/>
            <w:tcBorders>
              <w:top w:val="dashSmallGap" w:sz="4" w:space="0" w:color="auto"/>
              <w:bottom w:val="dashSmallGap" w:sz="4" w:space="0" w:color="auto"/>
              <w:right w:val="single" w:sz="4" w:space="0" w:color="auto"/>
            </w:tcBorders>
          </w:tcPr>
          <w:p w14:paraId="3391C974" w14:textId="77777777" w:rsidR="00334A60" w:rsidRPr="0028372B" w:rsidRDefault="00334A60" w:rsidP="00B25C63">
            <w:pPr>
              <w:rPr>
                <w:rFonts w:asciiTheme="majorBidi" w:hAnsiTheme="majorBidi" w:cstheme="majorBidi"/>
                <w:b/>
                <w:bCs/>
                <w:sz w:val="24"/>
                <w:szCs w:val="24"/>
                <w:rtl/>
                <w:lang w:bidi="ar-JO"/>
              </w:rPr>
            </w:pPr>
            <w:r w:rsidRPr="00DB26E0">
              <w:rPr>
                <w:rFonts w:asciiTheme="majorBidi" w:hAnsiTheme="majorBidi" w:cstheme="majorBidi"/>
                <w:sz w:val="20"/>
                <w:szCs w:val="20"/>
                <w:lang w:bidi="ar-JO"/>
              </w:rPr>
              <w:t>problem solving based learning</w:t>
            </w:r>
          </w:p>
        </w:tc>
        <w:tc>
          <w:tcPr>
            <w:tcW w:w="2257" w:type="dxa"/>
            <w:vMerge/>
          </w:tcPr>
          <w:p w14:paraId="7AEA3F07" w14:textId="77777777" w:rsidR="00334A60" w:rsidRPr="00334A60" w:rsidRDefault="00334A60" w:rsidP="00334A60">
            <w:pPr>
              <w:jc w:val="right"/>
              <w:rPr>
                <w:rFonts w:asciiTheme="majorBidi" w:hAnsiTheme="majorBidi" w:cstheme="majorBidi"/>
                <w:sz w:val="24"/>
                <w:szCs w:val="24"/>
                <w:lang w:bidi="ar-JO"/>
              </w:rPr>
            </w:pPr>
          </w:p>
        </w:tc>
        <w:tc>
          <w:tcPr>
            <w:tcW w:w="828" w:type="dxa"/>
            <w:vMerge/>
            <w:tcBorders>
              <w:right w:val="thinThickLargeGap" w:sz="2" w:space="0" w:color="auto"/>
            </w:tcBorders>
            <w:vAlign w:val="center"/>
          </w:tcPr>
          <w:p w14:paraId="0780F239"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p>
        </w:tc>
      </w:tr>
      <w:tr w:rsidR="00334A60" w:rsidRPr="0028372B" w14:paraId="7246C245" w14:textId="77777777" w:rsidTr="008123F2">
        <w:tc>
          <w:tcPr>
            <w:tcW w:w="1505" w:type="dxa"/>
            <w:tcBorders>
              <w:top w:val="dashSmallGap" w:sz="4" w:space="0" w:color="auto"/>
              <w:left w:val="thinThickLargeGap" w:sz="2" w:space="0" w:color="auto"/>
            </w:tcBorders>
            <w:vAlign w:val="center"/>
          </w:tcPr>
          <w:p w14:paraId="3CA5733B" w14:textId="77777777" w:rsidR="00334A60" w:rsidRPr="0028372B" w:rsidRDefault="00334A60" w:rsidP="00B25C63">
            <w:pPr>
              <w:jc w:val="center"/>
              <w:rPr>
                <w:rFonts w:asciiTheme="majorBidi" w:hAnsiTheme="majorBidi" w:cstheme="majorBidi"/>
                <w:b/>
                <w:bCs/>
                <w:sz w:val="24"/>
                <w:szCs w:val="24"/>
                <w:lang w:bidi="ar-JO"/>
              </w:rPr>
            </w:pPr>
          </w:p>
        </w:tc>
        <w:tc>
          <w:tcPr>
            <w:tcW w:w="2857" w:type="dxa"/>
            <w:tcBorders>
              <w:top w:val="dashSmallGap" w:sz="4" w:space="0" w:color="auto"/>
              <w:bottom w:val="dashSmallGap" w:sz="4" w:space="0" w:color="auto"/>
            </w:tcBorders>
          </w:tcPr>
          <w:p w14:paraId="3242792C" w14:textId="77777777" w:rsidR="00334A60" w:rsidRPr="004A4225" w:rsidRDefault="00334A60" w:rsidP="00385B30">
            <w:pPr>
              <w:rPr>
                <w:rFonts w:asciiTheme="majorBidi" w:hAnsiTheme="majorBidi" w:cstheme="majorBidi"/>
                <w:b/>
                <w:bCs/>
                <w:sz w:val="24"/>
                <w:szCs w:val="24"/>
                <w:lang w:bidi="ar-JO"/>
              </w:rPr>
            </w:pPr>
          </w:p>
        </w:tc>
        <w:tc>
          <w:tcPr>
            <w:tcW w:w="2126" w:type="dxa"/>
            <w:tcBorders>
              <w:top w:val="dashSmallGap" w:sz="4" w:space="0" w:color="auto"/>
              <w:bottom w:val="dashSmallGap" w:sz="4" w:space="0" w:color="auto"/>
              <w:right w:val="single" w:sz="4" w:space="0" w:color="auto"/>
            </w:tcBorders>
          </w:tcPr>
          <w:p w14:paraId="3B2F658D" w14:textId="77777777" w:rsidR="00334A60" w:rsidRPr="0028372B" w:rsidRDefault="00334A60" w:rsidP="00385B30">
            <w:pPr>
              <w:rPr>
                <w:rFonts w:asciiTheme="majorBidi" w:hAnsiTheme="majorBidi" w:cstheme="majorBidi"/>
                <w:b/>
                <w:bCs/>
                <w:sz w:val="24"/>
                <w:szCs w:val="24"/>
                <w:rtl/>
                <w:lang w:bidi="ar-JO"/>
              </w:rPr>
            </w:pPr>
            <w:r w:rsidRPr="00DB26E0">
              <w:rPr>
                <w:rFonts w:asciiTheme="majorBidi" w:hAnsiTheme="majorBidi" w:cstheme="majorBidi"/>
                <w:sz w:val="20"/>
                <w:szCs w:val="20"/>
                <w:lang w:bidi="ar-JO"/>
              </w:rPr>
              <w:t>problem solving based learning</w:t>
            </w:r>
          </w:p>
        </w:tc>
        <w:tc>
          <w:tcPr>
            <w:tcW w:w="2257" w:type="dxa"/>
            <w:vMerge/>
            <w:tcBorders>
              <w:bottom w:val="dashSmallGap" w:sz="4" w:space="0" w:color="auto"/>
            </w:tcBorders>
          </w:tcPr>
          <w:p w14:paraId="2457A086" w14:textId="77777777" w:rsidR="00334A60" w:rsidRPr="00334A60" w:rsidRDefault="00334A60" w:rsidP="00334A60">
            <w:pPr>
              <w:jc w:val="right"/>
              <w:rPr>
                <w:rFonts w:asciiTheme="majorBidi" w:hAnsiTheme="majorBidi" w:cstheme="majorBidi"/>
                <w:sz w:val="24"/>
                <w:szCs w:val="24"/>
                <w:lang w:bidi="ar-JO"/>
              </w:rPr>
            </w:pPr>
          </w:p>
        </w:tc>
        <w:tc>
          <w:tcPr>
            <w:tcW w:w="828" w:type="dxa"/>
            <w:vMerge/>
            <w:tcBorders>
              <w:bottom w:val="dashSmallGap" w:sz="4" w:space="0" w:color="auto"/>
              <w:right w:val="thinThickLargeGap" w:sz="2" w:space="0" w:color="auto"/>
            </w:tcBorders>
            <w:vAlign w:val="center"/>
          </w:tcPr>
          <w:p w14:paraId="50B60766"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p>
        </w:tc>
      </w:tr>
      <w:tr w:rsidR="00334A60" w:rsidRPr="0028372B" w14:paraId="694AEC5B" w14:textId="77777777" w:rsidTr="00471DCD">
        <w:tc>
          <w:tcPr>
            <w:tcW w:w="1505" w:type="dxa"/>
            <w:tcBorders>
              <w:top w:val="dashSmallGap" w:sz="4" w:space="0" w:color="auto"/>
              <w:left w:val="thinThickLargeGap" w:sz="2" w:space="0" w:color="auto"/>
            </w:tcBorders>
            <w:vAlign w:val="center"/>
          </w:tcPr>
          <w:p w14:paraId="1F97D8B0" w14:textId="77777777" w:rsidR="00334A60" w:rsidRPr="0028372B" w:rsidRDefault="00334A60" w:rsidP="00B25C63">
            <w:pPr>
              <w:jc w:val="center"/>
              <w:rPr>
                <w:rFonts w:asciiTheme="majorBidi" w:hAnsiTheme="majorBidi" w:cstheme="majorBidi"/>
                <w:b/>
                <w:bCs/>
                <w:sz w:val="24"/>
                <w:szCs w:val="24"/>
                <w:rtl/>
                <w:lang w:bidi="ar-JO"/>
              </w:rPr>
            </w:pPr>
          </w:p>
        </w:tc>
        <w:tc>
          <w:tcPr>
            <w:tcW w:w="2857" w:type="dxa"/>
            <w:tcBorders>
              <w:top w:val="dashSmallGap" w:sz="4" w:space="0" w:color="auto"/>
              <w:bottom w:val="dashSmallGap" w:sz="4" w:space="0" w:color="auto"/>
            </w:tcBorders>
          </w:tcPr>
          <w:p w14:paraId="1F60A916" w14:textId="77777777" w:rsidR="00334A60" w:rsidRPr="0028372B" w:rsidRDefault="00334A60" w:rsidP="00B25C63">
            <w:pPr>
              <w:rPr>
                <w:rFonts w:asciiTheme="majorBidi" w:hAnsiTheme="majorBidi" w:cstheme="majorBidi"/>
                <w:b/>
                <w:bCs/>
                <w:sz w:val="24"/>
                <w:szCs w:val="24"/>
                <w:rtl/>
                <w:lang w:bidi="ar-JO"/>
              </w:rPr>
            </w:pPr>
          </w:p>
        </w:tc>
        <w:tc>
          <w:tcPr>
            <w:tcW w:w="2126" w:type="dxa"/>
            <w:tcBorders>
              <w:top w:val="dashSmallGap" w:sz="4" w:space="0" w:color="auto"/>
              <w:bottom w:val="dashSmallGap" w:sz="4" w:space="0" w:color="auto"/>
              <w:right w:val="single" w:sz="4" w:space="0" w:color="auto"/>
            </w:tcBorders>
          </w:tcPr>
          <w:p w14:paraId="5A437FF7" w14:textId="77777777" w:rsidR="00334A60" w:rsidRPr="0028372B" w:rsidRDefault="00334A60" w:rsidP="00B25C63">
            <w:pPr>
              <w:rPr>
                <w:rFonts w:asciiTheme="majorBidi" w:hAnsiTheme="majorBidi" w:cstheme="majorBidi"/>
                <w:b/>
                <w:bCs/>
                <w:sz w:val="24"/>
                <w:szCs w:val="24"/>
                <w:rtl/>
                <w:lang w:bidi="ar-JO"/>
              </w:rPr>
            </w:pPr>
          </w:p>
        </w:tc>
        <w:tc>
          <w:tcPr>
            <w:tcW w:w="2257" w:type="dxa"/>
            <w:tcBorders>
              <w:top w:val="dashSmallGap" w:sz="4" w:space="0" w:color="auto"/>
              <w:bottom w:val="dashSmallGap" w:sz="4" w:space="0" w:color="auto"/>
            </w:tcBorders>
          </w:tcPr>
          <w:p w14:paraId="6A9111CD" w14:textId="77777777" w:rsidR="00334A60" w:rsidRPr="00334A60" w:rsidRDefault="00334A60" w:rsidP="00334A60">
            <w:pPr>
              <w:pStyle w:val="BodyText"/>
              <w:rPr>
                <w:b w:val="0"/>
                <w:bCs w:val="0"/>
                <w:i w:val="0"/>
                <w:iCs w:val="0"/>
              </w:rPr>
            </w:pPr>
            <w:r w:rsidRPr="00334A60">
              <w:rPr>
                <w:b w:val="0"/>
                <w:bCs w:val="0"/>
                <w:i w:val="0"/>
                <w:iCs w:val="0"/>
              </w:rPr>
              <w:t>Revision</w:t>
            </w:r>
          </w:p>
        </w:tc>
        <w:tc>
          <w:tcPr>
            <w:tcW w:w="828" w:type="dxa"/>
            <w:tcBorders>
              <w:top w:val="dashSmallGap" w:sz="4" w:space="0" w:color="auto"/>
              <w:bottom w:val="dashSmallGap" w:sz="4" w:space="0" w:color="auto"/>
              <w:right w:val="thinThickLargeGap" w:sz="2" w:space="0" w:color="auto"/>
            </w:tcBorders>
            <w:vAlign w:val="center"/>
          </w:tcPr>
          <w:p w14:paraId="5A64D4F7"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rtl/>
                <w:lang w:bidi="ar-JO"/>
              </w:rPr>
            </w:pPr>
            <w:r w:rsidRPr="00334A60">
              <w:rPr>
                <w:rFonts w:asciiTheme="majorBidi" w:hAnsiTheme="majorBidi" w:cstheme="majorBidi"/>
                <w:b/>
                <w:bCs/>
                <w:sz w:val="24"/>
                <w:szCs w:val="24"/>
                <w:lang w:bidi="ar-JO"/>
              </w:rPr>
              <w:t>15</w:t>
            </w:r>
          </w:p>
        </w:tc>
      </w:tr>
      <w:tr w:rsidR="00334A60" w:rsidRPr="0028372B" w14:paraId="018296D9" w14:textId="77777777" w:rsidTr="00471DCD">
        <w:tc>
          <w:tcPr>
            <w:tcW w:w="1505" w:type="dxa"/>
            <w:tcBorders>
              <w:top w:val="dashSmallGap" w:sz="4" w:space="0" w:color="auto"/>
              <w:left w:val="thinThickLargeGap" w:sz="2" w:space="0" w:color="auto"/>
            </w:tcBorders>
            <w:vAlign w:val="center"/>
          </w:tcPr>
          <w:p w14:paraId="7A5A5D16" w14:textId="77777777" w:rsidR="00334A60" w:rsidRPr="0028372B" w:rsidRDefault="00334A60" w:rsidP="00B25C63">
            <w:pPr>
              <w:jc w:val="center"/>
              <w:rPr>
                <w:rFonts w:asciiTheme="majorBidi" w:hAnsiTheme="majorBidi" w:cstheme="majorBidi"/>
                <w:b/>
                <w:bCs/>
                <w:sz w:val="24"/>
                <w:szCs w:val="24"/>
                <w:lang w:bidi="ar-JO"/>
              </w:rPr>
            </w:pPr>
          </w:p>
        </w:tc>
        <w:tc>
          <w:tcPr>
            <w:tcW w:w="2857" w:type="dxa"/>
            <w:tcBorders>
              <w:top w:val="dashSmallGap" w:sz="4" w:space="0" w:color="auto"/>
              <w:bottom w:val="dashSmallGap" w:sz="4" w:space="0" w:color="auto"/>
            </w:tcBorders>
          </w:tcPr>
          <w:p w14:paraId="77B202C2" w14:textId="77777777" w:rsidR="00334A60" w:rsidRPr="0028372B" w:rsidRDefault="00334A60" w:rsidP="00F47B64">
            <w:pPr>
              <w:jc w:val="center"/>
              <w:rPr>
                <w:rFonts w:asciiTheme="majorBidi" w:hAnsiTheme="majorBidi" w:cstheme="majorBidi"/>
                <w:b/>
                <w:bCs/>
                <w:sz w:val="24"/>
                <w:szCs w:val="24"/>
                <w:rtl/>
                <w:lang w:bidi="ar-JO"/>
              </w:rPr>
            </w:pPr>
          </w:p>
        </w:tc>
        <w:tc>
          <w:tcPr>
            <w:tcW w:w="2126" w:type="dxa"/>
            <w:tcBorders>
              <w:top w:val="dashSmallGap" w:sz="4" w:space="0" w:color="auto"/>
              <w:bottom w:val="dashSmallGap" w:sz="4" w:space="0" w:color="auto"/>
              <w:right w:val="single" w:sz="4" w:space="0" w:color="auto"/>
            </w:tcBorders>
          </w:tcPr>
          <w:p w14:paraId="0320D0BB" w14:textId="77777777" w:rsidR="00334A60" w:rsidRPr="0028372B" w:rsidRDefault="00334A60" w:rsidP="00B25C63">
            <w:pPr>
              <w:rPr>
                <w:rFonts w:asciiTheme="majorBidi" w:hAnsiTheme="majorBidi" w:cstheme="majorBidi"/>
                <w:b/>
                <w:bCs/>
                <w:sz w:val="24"/>
                <w:szCs w:val="24"/>
                <w:rtl/>
                <w:lang w:bidi="ar-JO"/>
              </w:rPr>
            </w:pPr>
          </w:p>
        </w:tc>
        <w:tc>
          <w:tcPr>
            <w:tcW w:w="2257" w:type="dxa"/>
            <w:tcBorders>
              <w:top w:val="dashSmallGap" w:sz="4" w:space="0" w:color="auto"/>
              <w:bottom w:val="dashSmallGap" w:sz="4" w:space="0" w:color="auto"/>
            </w:tcBorders>
          </w:tcPr>
          <w:p w14:paraId="1CF439FA" w14:textId="77777777" w:rsidR="00334A60" w:rsidRPr="00334A60" w:rsidRDefault="00334A60" w:rsidP="00334A60">
            <w:pPr>
              <w:pStyle w:val="BodyText"/>
              <w:rPr>
                <w:b w:val="0"/>
                <w:bCs w:val="0"/>
                <w:i w:val="0"/>
                <w:iCs w:val="0"/>
              </w:rPr>
            </w:pPr>
            <w:r w:rsidRPr="00334A60">
              <w:rPr>
                <w:b w:val="0"/>
                <w:bCs w:val="0"/>
                <w:i w:val="0"/>
                <w:iCs w:val="0"/>
              </w:rPr>
              <w:t>Final Exam</w:t>
            </w:r>
          </w:p>
        </w:tc>
        <w:tc>
          <w:tcPr>
            <w:tcW w:w="828" w:type="dxa"/>
            <w:tcBorders>
              <w:top w:val="dashSmallGap" w:sz="4" w:space="0" w:color="auto"/>
              <w:bottom w:val="dashSmallGap" w:sz="4" w:space="0" w:color="auto"/>
              <w:right w:val="thinThickLargeGap" w:sz="2" w:space="0" w:color="auto"/>
            </w:tcBorders>
            <w:vAlign w:val="center"/>
          </w:tcPr>
          <w:p w14:paraId="6060ED75" w14:textId="77777777" w:rsidR="00334A60" w:rsidRPr="00334A60" w:rsidRDefault="00334A60" w:rsidP="00334A60">
            <w:pPr>
              <w:pStyle w:val="ListParagraph"/>
              <w:numPr>
                <w:ilvl w:val="0"/>
                <w:numId w:val="19"/>
              </w:numPr>
              <w:jc w:val="center"/>
              <w:rPr>
                <w:rFonts w:asciiTheme="majorBidi" w:hAnsiTheme="majorBidi" w:cstheme="majorBidi"/>
                <w:b/>
                <w:bCs/>
                <w:sz w:val="24"/>
                <w:szCs w:val="24"/>
                <w:lang w:bidi="ar-JO"/>
              </w:rPr>
            </w:pPr>
            <w:r w:rsidRPr="00334A60">
              <w:rPr>
                <w:rFonts w:asciiTheme="majorBidi" w:hAnsiTheme="majorBidi" w:cstheme="majorBidi"/>
                <w:b/>
                <w:bCs/>
                <w:sz w:val="24"/>
                <w:szCs w:val="24"/>
                <w:lang w:bidi="ar-JO"/>
              </w:rPr>
              <w:t>16</w:t>
            </w:r>
          </w:p>
        </w:tc>
      </w:tr>
    </w:tbl>
    <w:p w14:paraId="09E1A12E" w14:textId="77777777" w:rsidR="00C66842" w:rsidRPr="00C7276A" w:rsidRDefault="00BC2DC2" w:rsidP="00C7276A">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xml:space="preserve">* </w:t>
      </w:r>
      <w:proofErr w:type="gramStart"/>
      <w:r w:rsidRPr="00DB26E0">
        <w:rPr>
          <w:rFonts w:asciiTheme="majorBidi" w:hAnsiTheme="majorBidi" w:cstheme="majorBidi"/>
          <w:sz w:val="20"/>
          <w:szCs w:val="20"/>
          <w:lang w:bidi="ar-JO"/>
        </w:rPr>
        <w:t>include</w:t>
      </w:r>
      <w:r w:rsidR="009358E0" w:rsidRPr="00DB26E0">
        <w:rPr>
          <w:rFonts w:asciiTheme="majorBidi" w:hAnsiTheme="majorBidi" w:cstheme="majorBidi"/>
          <w:sz w:val="20"/>
          <w:szCs w:val="20"/>
          <w:lang w:bidi="ar-JO"/>
        </w:rPr>
        <w:t>s</w:t>
      </w:r>
      <w:proofErr w:type="gramEnd"/>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14:paraId="2FF12AD8" w14:textId="77777777" w:rsidR="00025586" w:rsidRPr="0028372B" w:rsidRDefault="00C4270B" w:rsidP="00C4270B">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28372B" w14:paraId="34C9661D" w14:textId="77777777" w:rsidTr="00025586">
        <w:tc>
          <w:tcPr>
            <w:tcW w:w="9595" w:type="dxa"/>
            <w:shd w:val="clear" w:color="auto" w:fill="D9D9D9" w:themeFill="background1" w:themeFillShade="D9"/>
          </w:tcPr>
          <w:p w14:paraId="52056A3C" w14:textId="77777777"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14:paraId="4ACC116D" w14:textId="77777777" w:rsidTr="00025586">
        <w:tc>
          <w:tcPr>
            <w:tcW w:w="9595" w:type="dxa"/>
          </w:tcPr>
          <w:p w14:paraId="2D5F2E51" w14:textId="77777777" w:rsidR="00A64336" w:rsidRPr="0028372B" w:rsidRDefault="00A64336" w:rsidP="004144C1">
            <w:pPr>
              <w:jc w:val="center"/>
              <w:rPr>
                <w:rFonts w:asciiTheme="majorBidi" w:hAnsiTheme="majorBidi" w:cstheme="majorBidi"/>
                <w:sz w:val="28"/>
                <w:szCs w:val="28"/>
                <w:rtl/>
                <w:lang w:bidi="ar-JO"/>
              </w:rPr>
            </w:pPr>
          </w:p>
          <w:p w14:paraId="3780B3B7" w14:textId="77777777" w:rsidR="00CF6807" w:rsidRPr="0028372B" w:rsidRDefault="00CF6807" w:rsidP="00CF6807">
            <w:pPr>
              <w:jc w:val="center"/>
              <w:rPr>
                <w:rFonts w:asciiTheme="majorBidi" w:hAnsiTheme="majorBidi" w:cstheme="majorBidi"/>
                <w:sz w:val="28"/>
                <w:szCs w:val="28"/>
                <w:rtl/>
                <w:lang w:bidi="ar-JO"/>
              </w:rPr>
            </w:pPr>
            <w:r>
              <w:rPr>
                <w:rFonts w:asciiTheme="majorBidi" w:hAnsiTheme="majorBidi" w:cstheme="majorBidi" w:hint="cs"/>
                <w:sz w:val="28"/>
                <w:szCs w:val="28"/>
                <w:lang w:bidi="ar-JO"/>
              </w:rPr>
              <w:t>Using the Moodle, YouTube, Different websites</w:t>
            </w:r>
          </w:p>
          <w:p w14:paraId="5F7B4899" w14:textId="77777777" w:rsidR="00CF6807" w:rsidRPr="0028372B" w:rsidRDefault="00CF6807" w:rsidP="00CF6807">
            <w:pPr>
              <w:jc w:val="center"/>
              <w:rPr>
                <w:rFonts w:asciiTheme="majorBidi" w:hAnsiTheme="majorBidi" w:cstheme="majorBidi"/>
                <w:sz w:val="28"/>
                <w:szCs w:val="28"/>
                <w:rtl/>
                <w:lang w:bidi="ar-JO"/>
              </w:rPr>
            </w:pPr>
          </w:p>
          <w:p w14:paraId="179CFC9C" w14:textId="77777777" w:rsidR="00CF6807" w:rsidRPr="0028372B" w:rsidRDefault="00CF6807" w:rsidP="00CF6807">
            <w:pPr>
              <w:jc w:val="center"/>
              <w:rPr>
                <w:rFonts w:asciiTheme="majorBidi" w:hAnsiTheme="majorBidi" w:cstheme="majorBidi"/>
                <w:sz w:val="28"/>
                <w:szCs w:val="28"/>
                <w:rtl/>
                <w:lang w:bidi="ar-JO"/>
              </w:rPr>
            </w:pPr>
          </w:p>
          <w:p w14:paraId="7C93BD24" w14:textId="77777777" w:rsidR="00824B0B" w:rsidRPr="0028372B" w:rsidRDefault="00824B0B" w:rsidP="00CF6807">
            <w:pPr>
              <w:jc w:val="center"/>
              <w:rPr>
                <w:rFonts w:asciiTheme="majorBidi" w:hAnsiTheme="majorBidi" w:cstheme="majorBidi"/>
                <w:sz w:val="28"/>
                <w:szCs w:val="28"/>
                <w:rtl/>
                <w:lang w:bidi="ar-JO"/>
              </w:rPr>
            </w:pPr>
          </w:p>
        </w:tc>
      </w:tr>
      <w:tr w:rsidR="00025586" w:rsidRPr="0028372B" w14:paraId="5DDF2AAF" w14:textId="77777777" w:rsidTr="00025586">
        <w:tc>
          <w:tcPr>
            <w:tcW w:w="9595" w:type="dxa"/>
            <w:shd w:val="clear" w:color="auto" w:fill="D9D9D9" w:themeFill="background1" w:themeFillShade="D9"/>
          </w:tcPr>
          <w:p w14:paraId="11C56C79" w14:textId="77777777" w:rsidR="00025586" w:rsidRPr="0028372B" w:rsidRDefault="00563884"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lastRenderedPageBreak/>
              <w:t xml:space="preserve">Communication skills </w:t>
            </w:r>
          </w:p>
        </w:tc>
      </w:tr>
      <w:tr w:rsidR="00025586" w:rsidRPr="0028372B" w14:paraId="6CBCB03C" w14:textId="77777777" w:rsidTr="00025586">
        <w:tc>
          <w:tcPr>
            <w:tcW w:w="9595" w:type="dxa"/>
          </w:tcPr>
          <w:p w14:paraId="5575556A" w14:textId="77777777" w:rsidR="00025586" w:rsidRPr="0028372B" w:rsidRDefault="00025586" w:rsidP="004144C1">
            <w:pPr>
              <w:jc w:val="center"/>
              <w:rPr>
                <w:rFonts w:asciiTheme="majorBidi" w:hAnsiTheme="majorBidi" w:cstheme="majorBidi"/>
                <w:sz w:val="28"/>
                <w:szCs w:val="28"/>
                <w:rtl/>
                <w:lang w:bidi="ar-JO"/>
              </w:rPr>
            </w:pPr>
          </w:p>
          <w:p w14:paraId="115A952F" w14:textId="77777777" w:rsidR="00CF6807" w:rsidRDefault="00CF6807" w:rsidP="00CF6807">
            <w:pPr>
              <w:spacing w:after="160" w:line="259" w:lineRule="auto"/>
              <w:jc w:val="center"/>
              <w:rPr>
                <w:rFonts w:asciiTheme="majorBidi" w:hAnsiTheme="majorBidi" w:cstheme="majorBidi"/>
                <w:sz w:val="28"/>
                <w:szCs w:val="28"/>
                <w:lang w:bidi="ar-JO"/>
              </w:rPr>
            </w:pPr>
            <w:r>
              <w:rPr>
                <w:rFonts w:asciiTheme="majorBidi" w:hAnsiTheme="majorBidi" w:cstheme="majorBidi" w:hint="cs"/>
                <w:sz w:val="28"/>
                <w:szCs w:val="28"/>
                <w:lang w:bidi="ar-JO"/>
              </w:rPr>
              <w:t>Presentations about different topics and having discussions about varied subjects</w:t>
            </w:r>
          </w:p>
          <w:p w14:paraId="5B19DF19" w14:textId="77777777" w:rsidR="00E7021C" w:rsidRPr="0028372B" w:rsidRDefault="00E7021C" w:rsidP="00E7021C">
            <w:pPr>
              <w:spacing w:after="160" w:line="259" w:lineRule="auto"/>
              <w:jc w:val="center"/>
              <w:rPr>
                <w:rFonts w:asciiTheme="majorBidi" w:hAnsiTheme="majorBidi" w:cstheme="majorBidi"/>
                <w:sz w:val="28"/>
                <w:szCs w:val="28"/>
                <w:rtl/>
                <w:lang w:bidi="ar-JO"/>
              </w:rPr>
            </w:pPr>
            <w:r>
              <w:rPr>
                <w:rFonts w:asciiTheme="majorBidi" w:hAnsiTheme="majorBidi" w:cstheme="majorBidi"/>
                <w:sz w:val="28"/>
                <w:szCs w:val="28"/>
                <w:lang w:bidi="ar-JO"/>
              </w:rPr>
              <w:t>Students are highly encouraged to express their points of views, attitudes</w:t>
            </w:r>
            <w:r w:rsidR="00170E86">
              <w:rPr>
                <w:rFonts w:asciiTheme="majorBidi" w:hAnsiTheme="majorBidi" w:cstheme="majorBidi"/>
                <w:sz w:val="28"/>
                <w:szCs w:val="28"/>
                <w:lang w:bidi="ar-JO"/>
              </w:rPr>
              <w:t>,</w:t>
            </w:r>
            <w:r>
              <w:rPr>
                <w:rFonts w:asciiTheme="majorBidi" w:hAnsiTheme="majorBidi" w:cstheme="majorBidi"/>
                <w:sz w:val="28"/>
                <w:szCs w:val="28"/>
                <w:lang w:bidi="ar-JO"/>
              </w:rPr>
              <w:t xml:space="preserve"> and ideas </w:t>
            </w:r>
          </w:p>
          <w:p w14:paraId="0A90B6AD" w14:textId="77777777" w:rsidR="00025586" w:rsidRPr="0028372B" w:rsidRDefault="00025586" w:rsidP="004144C1">
            <w:pPr>
              <w:jc w:val="center"/>
              <w:rPr>
                <w:rFonts w:asciiTheme="majorBidi" w:hAnsiTheme="majorBidi" w:cstheme="majorBidi"/>
                <w:sz w:val="28"/>
                <w:szCs w:val="28"/>
                <w:rtl/>
                <w:lang w:bidi="ar-JO"/>
              </w:rPr>
            </w:pPr>
          </w:p>
        </w:tc>
      </w:tr>
      <w:tr w:rsidR="00025586" w:rsidRPr="0028372B" w14:paraId="31C07FC0" w14:textId="77777777" w:rsidTr="00025586">
        <w:tc>
          <w:tcPr>
            <w:tcW w:w="9595" w:type="dxa"/>
            <w:shd w:val="clear" w:color="auto" w:fill="D9D9D9" w:themeFill="background1" w:themeFillShade="D9"/>
          </w:tcPr>
          <w:p w14:paraId="1DC1E024" w14:textId="77777777" w:rsidR="00025586" w:rsidRPr="0028372B" w:rsidRDefault="0089687B"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learnt</w:t>
            </w:r>
          </w:p>
        </w:tc>
      </w:tr>
      <w:tr w:rsidR="00025586" w:rsidRPr="0028372B" w14:paraId="5408A00D" w14:textId="77777777" w:rsidTr="00025586">
        <w:tc>
          <w:tcPr>
            <w:tcW w:w="9595" w:type="dxa"/>
          </w:tcPr>
          <w:p w14:paraId="40F1A4D8" w14:textId="77777777" w:rsidR="00CF6807" w:rsidRPr="0028372B" w:rsidRDefault="00CF6807" w:rsidP="00E7021C">
            <w:pPr>
              <w:spacing w:after="160" w:line="259" w:lineRule="auto"/>
              <w:jc w:val="center"/>
              <w:rPr>
                <w:rFonts w:asciiTheme="majorBidi" w:hAnsiTheme="majorBidi" w:cstheme="majorBidi"/>
                <w:sz w:val="28"/>
                <w:szCs w:val="28"/>
                <w:rtl/>
                <w:lang w:bidi="ar-JO"/>
              </w:rPr>
            </w:pPr>
            <w:r>
              <w:rPr>
                <w:rFonts w:asciiTheme="majorBidi" w:hAnsiTheme="majorBidi" w:cstheme="majorBidi"/>
                <w:sz w:val="28"/>
                <w:szCs w:val="28"/>
                <w:lang w:bidi="ar-JO"/>
              </w:rPr>
              <w:t>Using new concepts in discussions</w:t>
            </w:r>
            <w:r w:rsidR="00E7021C">
              <w:rPr>
                <w:rFonts w:asciiTheme="majorBidi" w:hAnsiTheme="majorBidi" w:cstheme="majorBidi"/>
                <w:sz w:val="28"/>
                <w:szCs w:val="28"/>
                <w:lang w:bidi="ar-JO"/>
              </w:rPr>
              <w:t>, debates,</w:t>
            </w:r>
            <w:r>
              <w:rPr>
                <w:rFonts w:asciiTheme="majorBidi" w:hAnsiTheme="majorBidi" w:cstheme="majorBidi"/>
                <w:sz w:val="28"/>
                <w:szCs w:val="28"/>
                <w:lang w:bidi="ar-JO"/>
              </w:rPr>
              <w:t xml:space="preserve"> and </w:t>
            </w:r>
            <w:r w:rsidR="00E7021C">
              <w:rPr>
                <w:rFonts w:asciiTheme="majorBidi" w:hAnsiTheme="majorBidi" w:cstheme="majorBidi"/>
                <w:sz w:val="28"/>
                <w:szCs w:val="28"/>
                <w:lang w:bidi="ar-JO"/>
              </w:rPr>
              <w:t>speaking</w:t>
            </w:r>
            <w:r>
              <w:rPr>
                <w:rFonts w:asciiTheme="majorBidi" w:hAnsiTheme="majorBidi" w:cstheme="majorBidi"/>
                <w:sz w:val="28"/>
                <w:szCs w:val="28"/>
                <w:lang w:bidi="ar-JO"/>
              </w:rPr>
              <w:t xml:space="preserve"> </w:t>
            </w:r>
          </w:p>
          <w:p w14:paraId="114DBFDF" w14:textId="77777777" w:rsidR="00025586" w:rsidRPr="0028372B" w:rsidRDefault="00025586" w:rsidP="004144C1">
            <w:pPr>
              <w:jc w:val="center"/>
              <w:rPr>
                <w:rFonts w:asciiTheme="majorBidi" w:hAnsiTheme="majorBidi" w:cstheme="majorBidi"/>
                <w:sz w:val="28"/>
                <w:szCs w:val="28"/>
                <w:rtl/>
                <w:lang w:bidi="ar-JO"/>
              </w:rPr>
            </w:pPr>
          </w:p>
          <w:p w14:paraId="6EC699D6" w14:textId="77777777" w:rsidR="00025586" w:rsidRPr="0028372B" w:rsidRDefault="00025586" w:rsidP="004144C1">
            <w:pPr>
              <w:jc w:val="center"/>
              <w:rPr>
                <w:rFonts w:asciiTheme="majorBidi" w:hAnsiTheme="majorBidi" w:cstheme="majorBidi"/>
                <w:sz w:val="28"/>
                <w:szCs w:val="28"/>
                <w:rtl/>
                <w:lang w:bidi="ar-JO"/>
              </w:rPr>
            </w:pPr>
          </w:p>
        </w:tc>
      </w:tr>
    </w:tbl>
    <w:p w14:paraId="69F0EF8E" w14:textId="77777777" w:rsidR="00025586" w:rsidRPr="0028372B" w:rsidRDefault="00025586" w:rsidP="004A1CC1">
      <w:pPr>
        <w:jc w:val="center"/>
        <w:rPr>
          <w:rFonts w:asciiTheme="majorBidi" w:hAnsiTheme="majorBidi" w:cstheme="majorBidi"/>
          <w:sz w:val="28"/>
          <w:szCs w:val="28"/>
          <w:rtl/>
          <w:lang w:bidi="ar-JO"/>
        </w:rPr>
      </w:pPr>
    </w:p>
    <w:p w14:paraId="5B231CCF" w14:textId="77777777" w:rsidR="004E1B0E" w:rsidRPr="003C7C36" w:rsidRDefault="00C4270B" w:rsidP="004A1CC1">
      <w:pPr>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14:paraId="13CB78C2" w14:textId="77777777" w:rsidTr="003C7C36">
        <w:trPr>
          <w:trHeight w:val="364"/>
          <w:jc w:val="center"/>
        </w:trPr>
        <w:tc>
          <w:tcPr>
            <w:tcW w:w="2150" w:type="dxa"/>
            <w:shd w:val="clear" w:color="auto" w:fill="D9D9D9" w:themeFill="background1" w:themeFillShade="D9"/>
            <w:vAlign w:val="center"/>
          </w:tcPr>
          <w:p w14:paraId="6D15258F" w14:textId="77777777" w:rsidR="003C7C36" w:rsidRDefault="003C7C36" w:rsidP="00310ED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5F4EE286"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14:paraId="70550704" w14:textId="77777777" w:rsidR="003C7C36"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08FB2A94" w14:textId="77777777"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269D28A3" w14:textId="77777777" w:rsidR="003C7C36" w:rsidRPr="00194281" w:rsidRDefault="003C7C36" w:rsidP="00310EDA">
            <w:pPr>
              <w:jc w:val="center"/>
              <w:rPr>
                <w:rFonts w:asciiTheme="majorBidi" w:hAnsiTheme="majorBidi" w:cstheme="majorBidi"/>
                <w:b/>
                <w:bCs/>
                <w:sz w:val="24"/>
                <w:szCs w:val="24"/>
                <w:lang w:bidi="ar-JO"/>
              </w:rPr>
            </w:pPr>
          </w:p>
          <w:p w14:paraId="762CC9E1" w14:textId="77777777" w:rsidR="003C7C36" w:rsidRPr="00194281"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14:paraId="2F49C6AF" w14:textId="77777777" w:rsidR="003C7C36" w:rsidRPr="00194281" w:rsidRDefault="003C7C36" w:rsidP="00310EDA">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14:paraId="3C57EA7C"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14:paraId="03654FFD" w14:textId="77777777" w:rsidTr="003C7C36">
        <w:trPr>
          <w:jc w:val="center"/>
        </w:trPr>
        <w:tc>
          <w:tcPr>
            <w:tcW w:w="2150" w:type="dxa"/>
            <w:shd w:val="clear" w:color="auto" w:fill="FFFFFF" w:themeFill="background1"/>
            <w:vAlign w:val="center"/>
          </w:tcPr>
          <w:p w14:paraId="7FE4588E"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tcPr>
          <w:p w14:paraId="7626349F" w14:textId="77777777" w:rsidR="003C7C36" w:rsidRPr="00194281" w:rsidRDefault="0024188A" w:rsidP="00310ED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c>
          <w:tcPr>
            <w:tcW w:w="1276" w:type="dxa"/>
          </w:tcPr>
          <w:p w14:paraId="32BDAD7A"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31B4E296"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14:paraId="0847AC97" w14:textId="77777777" w:rsidTr="003C7C36">
        <w:trPr>
          <w:jc w:val="center"/>
        </w:trPr>
        <w:tc>
          <w:tcPr>
            <w:tcW w:w="2150" w:type="dxa"/>
            <w:shd w:val="clear" w:color="auto" w:fill="FFFFFF" w:themeFill="background1"/>
            <w:vAlign w:val="center"/>
          </w:tcPr>
          <w:p w14:paraId="60BA58ED"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tcPr>
          <w:p w14:paraId="67F268E4" w14:textId="77777777" w:rsidR="003C7C36" w:rsidRPr="00194281" w:rsidRDefault="003C7C36" w:rsidP="00310EDA">
            <w:pPr>
              <w:jc w:val="center"/>
              <w:rPr>
                <w:rFonts w:asciiTheme="majorBidi" w:hAnsiTheme="majorBidi" w:cstheme="majorBidi"/>
                <w:b/>
                <w:bCs/>
                <w:sz w:val="24"/>
                <w:szCs w:val="24"/>
                <w:rtl/>
                <w:lang w:bidi="ar-JO"/>
              </w:rPr>
            </w:pPr>
          </w:p>
        </w:tc>
        <w:tc>
          <w:tcPr>
            <w:tcW w:w="1276" w:type="dxa"/>
          </w:tcPr>
          <w:p w14:paraId="59AEE923"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2632DCA7" w14:textId="77777777"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14:paraId="4A3A2AF4" w14:textId="77777777" w:rsidTr="003C7C36">
        <w:trPr>
          <w:jc w:val="center"/>
        </w:trPr>
        <w:tc>
          <w:tcPr>
            <w:tcW w:w="2150" w:type="dxa"/>
            <w:shd w:val="clear" w:color="auto" w:fill="FFFFFF" w:themeFill="background1"/>
            <w:vAlign w:val="center"/>
          </w:tcPr>
          <w:p w14:paraId="40B4DFFE"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tcPr>
          <w:p w14:paraId="7601E385" w14:textId="77777777" w:rsidR="003C7C36" w:rsidRPr="00194281" w:rsidRDefault="0024188A"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16</w:t>
            </w:r>
          </w:p>
        </w:tc>
        <w:tc>
          <w:tcPr>
            <w:tcW w:w="1276" w:type="dxa"/>
          </w:tcPr>
          <w:p w14:paraId="418253C3"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3FD42FCA"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14:paraId="7F1CF5D9" w14:textId="77777777" w:rsidTr="003C7C36">
        <w:trPr>
          <w:jc w:val="center"/>
        </w:trPr>
        <w:tc>
          <w:tcPr>
            <w:tcW w:w="2150" w:type="dxa"/>
            <w:shd w:val="clear" w:color="auto" w:fill="FFFFFF" w:themeFill="background1"/>
            <w:vAlign w:val="center"/>
          </w:tcPr>
          <w:p w14:paraId="348EB2ED"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tcPr>
          <w:p w14:paraId="6172F13B" w14:textId="77777777" w:rsidR="003C7C36" w:rsidRPr="00194281" w:rsidRDefault="003C7C36" w:rsidP="00310EDA">
            <w:pPr>
              <w:jc w:val="center"/>
              <w:rPr>
                <w:rFonts w:asciiTheme="majorBidi" w:hAnsiTheme="majorBidi" w:cstheme="majorBidi"/>
                <w:b/>
                <w:bCs/>
                <w:sz w:val="24"/>
                <w:szCs w:val="24"/>
                <w:rtl/>
                <w:lang w:bidi="ar-JO"/>
              </w:rPr>
            </w:pPr>
          </w:p>
        </w:tc>
        <w:tc>
          <w:tcPr>
            <w:tcW w:w="1276" w:type="dxa"/>
          </w:tcPr>
          <w:p w14:paraId="119D5B0C"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14:paraId="5CBAA370"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14:paraId="151070D5" w14:textId="77777777" w:rsidR="0006145B" w:rsidRPr="00C7276A" w:rsidRDefault="00D955DA" w:rsidP="00E13D60">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w:t>
      </w:r>
      <w:proofErr w:type="gramStart"/>
      <w:r w:rsidR="001722DF" w:rsidRPr="00C7276A">
        <w:rPr>
          <w:rFonts w:asciiTheme="majorBidi" w:hAnsiTheme="majorBidi" w:cstheme="majorBidi"/>
          <w:sz w:val="20"/>
          <w:szCs w:val="20"/>
          <w:lang w:bidi="ar-JO"/>
        </w:rPr>
        <w:t>presentations ,</w:t>
      </w:r>
      <w:proofErr w:type="gramEnd"/>
      <w:r w:rsidR="001722DF" w:rsidRPr="00C7276A">
        <w:rPr>
          <w:rFonts w:asciiTheme="majorBidi" w:hAnsiTheme="majorBidi" w:cstheme="majorBidi"/>
          <w:sz w:val="20"/>
          <w:szCs w:val="20"/>
          <w:lang w:bidi="ar-JO"/>
        </w:rPr>
        <w:t xml:space="preserve">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14:paraId="32C55D8B" w14:textId="77777777" w:rsidR="009B42B5" w:rsidRPr="0028372B" w:rsidRDefault="00C4270B" w:rsidP="009B42B5">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tblInd w:w="-353" w:type="dxa"/>
        <w:tblLook w:val="04A0" w:firstRow="1" w:lastRow="0" w:firstColumn="1" w:lastColumn="0" w:noHBand="0" w:noVBand="1"/>
      </w:tblPr>
      <w:tblGrid>
        <w:gridCol w:w="1496"/>
        <w:gridCol w:w="1523"/>
        <w:gridCol w:w="4802"/>
        <w:gridCol w:w="1508"/>
      </w:tblGrid>
      <w:tr w:rsidR="005E4BC0" w:rsidRPr="0028372B" w14:paraId="66140369" w14:textId="77777777" w:rsidTr="00EC0F97">
        <w:tc>
          <w:tcPr>
            <w:tcW w:w="1496"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58A25FE2" w14:textId="77777777"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523"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68453864" w14:textId="77777777"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5040"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4291459F" w14:textId="77777777" w:rsidR="005E4BC0" w:rsidRPr="0028372B" w:rsidRDefault="005E4BC0" w:rsidP="009D5F0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36"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5A28B0D0" w14:textId="77777777" w:rsidR="005E4BC0" w:rsidRPr="0028372B" w:rsidRDefault="005E4BC0"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14:paraId="5FF59F4C"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28D3C9E8" w14:textId="77777777" w:rsidR="005E4BC0" w:rsidRPr="0028372B" w:rsidRDefault="005E4BC0" w:rsidP="009D0FAD">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EC0F97" w:rsidRPr="0028372B" w14:paraId="45CE3C42" w14:textId="77777777" w:rsidTr="00EC0F97">
        <w:tc>
          <w:tcPr>
            <w:tcW w:w="1496" w:type="dxa"/>
            <w:tcBorders>
              <w:left w:val="thickThinLargeGap" w:sz="2" w:space="0" w:color="auto"/>
              <w:right w:val="single" w:sz="4" w:space="0" w:color="auto"/>
            </w:tcBorders>
          </w:tcPr>
          <w:p w14:paraId="6CED1487" w14:textId="77777777" w:rsidR="00EC0F97" w:rsidRPr="0028372B" w:rsidRDefault="00EC0F97" w:rsidP="00701AD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presentation</w:t>
            </w:r>
          </w:p>
        </w:tc>
        <w:tc>
          <w:tcPr>
            <w:tcW w:w="1523" w:type="dxa"/>
            <w:tcBorders>
              <w:left w:val="single" w:sz="4" w:space="0" w:color="auto"/>
              <w:right w:val="single" w:sz="4" w:space="0" w:color="auto"/>
            </w:tcBorders>
          </w:tcPr>
          <w:p w14:paraId="5E396ACA" w14:textId="77777777" w:rsidR="00EC0F97" w:rsidRPr="0028372B" w:rsidRDefault="00EC0F97" w:rsidP="009D0FAD">
            <w:pPr>
              <w:rPr>
                <w:rFonts w:asciiTheme="majorBidi" w:hAnsiTheme="majorBidi" w:cstheme="majorBidi"/>
                <w:sz w:val="24"/>
                <w:szCs w:val="24"/>
                <w:lang w:bidi="ar-JO"/>
              </w:rPr>
            </w:pPr>
            <w:r>
              <w:rPr>
                <w:rFonts w:asciiTheme="majorBidi" w:hAnsiTheme="majorBidi" w:cstheme="majorBidi"/>
                <w:sz w:val="24"/>
                <w:szCs w:val="24"/>
                <w:lang w:bidi="ar-JO"/>
              </w:rPr>
              <w:t>Audio-lingual</w:t>
            </w:r>
          </w:p>
        </w:tc>
        <w:tc>
          <w:tcPr>
            <w:tcW w:w="5040" w:type="dxa"/>
            <w:tcBorders>
              <w:left w:val="single" w:sz="4" w:space="0" w:color="auto"/>
              <w:right w:val="single" w:sz="4" w:space="0" w:color="auto"/>
            </w:tcBorders>
          </w:tcPr>
          <w:p w14:paraId="5BC2A903" w14:textId="77777777" w:rsidR="00EC0F97" w:rsidRPr="000C5472" w:rsidRDefault="00EC0F97" w:rsidP="00041E38">
            <w:pPr>
              <w:pStyle w:val="BodyText"/>
              <w:bidi/>
              <w:ind w:left="66"/>
              <w:rPr>
                <w:rFonts w:ascii="Times New Roman" w:hAnsi="Times New Roman"/>
                <w:b w:val="0"/>
                <w:bCs w:val="0"/>
                <w:i w:val="0"/>
                <w:iCs w:val="0"/>
              </w:rPr>
            </w:pPr>
            <w:r w:rsidRPr="00E41F98">
              <w:rPr>
                <w:rFonts w:ascii="Times New Roman" w:hAnsi="Times New Roman" w:hint="cs"/>
                <w:b w:val="0"/>
                <w:bCs w:val="0"/>
                <w:i w:val="0"/>
                <w:iCs w:val="0"/>
                <w:sz w:val="24"/>
                <w:szCs w:val="24"/>
                <w:rtl/>
              </w:rPr>
              <w:t>التعرف</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على</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الأساليب</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الحديثة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في</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تدريس</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اللغة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الإنجليزية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كلغة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أجنبية</w:t>
            </w:r>
          </w:p>
        </w:tc>
        <w:tc>
          <w:tcPr>
            <w:tcW w:w="1536" w:type="dxa"/>
            <w:tcBorders>
              <w:left w:val="single" w:sz="4" w:space="0" w:color="auto"/>
              <w:right w:val="thickThinLargeGap" w:sz="2" w:space="0" w:color="auto"/>
            </w:tcBorders>
          </w:tcPr>
          <w:p w14:paraId="55DACBEE" w14:textId="77777777" w:rsidR="00EC0F97" w:rsidRPr="0028372B" w:rsidRDefault="00EC0F97" w:rsidP="00041E3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w:t>
            </w:r>
            <w:r>
              <w:rPr>
                <w:rFonts w:asciiTheme="majorBidi" w:hAnsiTheme="majorBidi" w:cstheme="majorBidi"/>
                <w:b/>
                <w:bCs/>
                <w:sz w:val="24"/>
                <w:szCs w:val="24"/>
                <w:lang w:bidi="ar-JO"/>
              </w:rPr>
              <w:t>p3</w:t>
            </w:r>
          </w:p>
        </w:tc>
      </w:tr>
      <w:tr w:rsidR="00170E86" w:rsidRPr="0028372B" w14:paraId="260F5B9C"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13EA7ECE" w14:textId="77777777" w:rsidR="00170E86" w:rsidRPr="0028372B" w:rsidRDefault="00170E86" w:rsidP="005E4BC0">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EC0F97" w:rsidRPr="0028372B" w14:paraId="265EF6F4" w14:textId="77777777" w:rsidTr="00EC0F97">
        <w:tc>
          <w:tcPr>
            <w:tcW w:w="1496" w:type="dxa"/>
            <w:tcBorders>
              <w:left w:val="thickThinLargeGap" w:sz="2" w:space="0" w:color="auto"/>
              <w:right w:val="single" w:sz="4" w:space="0" w:color="auto"/>
            </w:tcBorders>
          </w:tcPr>
          <w:p w14:paraId="363A410C" w14:textId="77777777" w:rsidR="00EC0F97" w:rsidRPr="0028372B" w:rsidRDefault="00EC0F97" w:rsidP="009D0FAD">
            <w:pPr>
              <w:jc w:val="center"/>
              <w:rPr>
                <w:rFonts w:asciiTheme="majorBidi" w:hAnsiTheme="majorBidi" w:cstheme="majorBidi"/>
                <w:b/>
                <w:bCs/>
                <w:sz w:val="24"/>
                <w:szCs w:val="24"/>
                <w:lang w:bidi="ar-JO"/>
              </w:rPr>
            </w:pPr>
            <w:r>
              <w:rPr>
                <w:rFonts w:ascii="DejaVu Serif" w:hAnsi="DejaVu Serif"/>
                <w:color w:val="000000"/>
                <w:shd w:val="clear" w:color="auto" w:fill="FEFFFF"/>
              </w:rPr>
              <w:t xml:space="preserve">select a picture or </w:t>
            </w:r>
            <w:proofErr w:type="gramStart"/>
            <w:r>
              <w:rPr>
                <w:rFonts w:ascii="DejaVu Serif" w:hAnsi="DejaVu Serif"/>
                <w:color w:val="000000"/>
                <w:shd w:val="clear" w:color="auto" w:fill="FEFFFF"/>
              </w:rPr>
              <w:t>actually perform</w:t>
            </w:r>
            <w:proofErr w:type="gramEnd"/>
            <w:r>
              <w:rPr>
                <w:rFonts w:ascii="DejaVu Serif" w:hAnsi="DejaVu Serif"/>
                <w:color w:val="000000"/>
                <w:shd w:val="clear" w:color="auto" w:fill="FEFFFF"/>
              </w:rPr>
              <w:t xml:space="preserve"> a task based on oral instruction. </w:t>
            </w:r>
          </w:p>
        </w:tc>
        <w:tc>
          <w:tcPr>
            <w:tcW w:w="1523" w:type="dxa"/>
            <w:tcBorders>
              <w:left w:val="single" w:sz="4" w:space="0" w:color="auto"/>
              <w:right w:val="single" w:sz="4" w:space="0" w:color="auto"/>
            </w:tcBorders>
          </w:tcPr>
          <w:p w14:paraId="73DE26DF" w14:textId="77777777" w:rsidR="00EC0F97" w:rsidRPr="0028372B" w:rsidRDefault="00EC0F97" w:rsidP="009D0FAD">
            <w:pPr>
              <w:rPr>
                <w:rFonts w:asciiTheme="majorBidi" w:hAnsiTheme="majorBidi" w:cstheme="majorBidi"/>
                <w:sz w:val="24"/>
                <w:szCs w:val="24"/>
                <w:rtl/>
                <w:lang w:bidi="ar-JO"/>
              </w:rPr>
            </w:pPr>
          </w:p>
        </w:tc>
        <w:tc>
          <w:tcPr>
            <w:tcW w:w="5040" w:type="dxa"/>
            <w:tcBorders>
              <w:left w:val="single" w:sz="4" w:space="0" w:color="auto"/>
              <w:right w:val="single" w:sz="4" w:space="0" w:color="auto"/>
            </w:tcBorders>
          </w:tcPr>
          <w:p w14:paraId="2C863E16" w14:textId="77777777" w:rsidR="00EC0F97" w:rsidRPr="004D15E3" w:rsidRDefault="00EC0F97" w:rsidP="00041E38">
            <w:pPr>
              <w:pStyle w:val="BodyText"/>
              <w:bidi/>
              <w:rPr>
                <w:rFonts w:ascii="Times New Roman" w:hAnsi="Times New Roman"/>
                <w:b w:val="0"/>
                <w:bCs w:val="0"/>
                <w:i w:val="0"/>
                <w:iCs w:val="0"/>
                <w:sz w:val="24"/>
                <w:szCs w:val="24"/>
              </w:rPr>
            </w:pPr>
            <w:r w:rsidRPr="00E41F98">
              <w:rPr>
                <w:rFonts w:ascii="Times New Roman" w:hAnsi="Times New Roman" w:hint="cs"/>
                <w:b w:val="0"/>
                <w:bCs w:val="0"/>
                <w:i w:val="0"/>
                <w:iCs w:val="0"/>
                <w:sz w:val="24"/>
                <w:szCs w:val="24"/>
                <w:rtl/>
              </w:rPr>
              <w:t>استخدام</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اللغة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الإنجليزية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للتواصل</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بطلاقة،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واتقان</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المهارات</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الأساسية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الأربع</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القراءة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والكتابة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والاستماع</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والمحادثة</w:t>
            </w:r>
            <w:r w:rsidRPr="00E41F98">
              <w:rPr>
                <w:rFonts w:ascii="Times New Roman" w:hAnsi="Times New Roman"/>
                <w:b w:val="0"/>
                <w:bCs w:val="0"/>
                <w:i w:val="0"/>
                <w:iCs w:val="0"/>
                <w:sz w:val="24"/>
                <w:szCs w:val="24"/>
              </w:rPr>
              <w:t>.</w:t>
            </w:r>
          </w:p>
        </w:tc>
        <w:tc>
          <w:tcPr>
            <w:tcW w:w="1536" w:type="dxa"/>
            <w:tcBorders>
              <w:left w:val="single" w:sz="4" w:space="0" w:color="auto"/>
              <w:right w:val="thickThinLargeGap" w:sz="2" w:space="0" w:color="auto"/>
            </w:tcBorders>
          </w:tcPr>
          <w:p w14:paraId="35089C3F" w14:textId="77777777" w:rsidR="00EC0F97" w:rsidRPr="0028372B" w:rsidRDefault="00EC0F97" w:rsidP="00041E3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w:t>
            </w:r>
            <w:r>
              <w:rPr>
                <w:rFonts w:asciiTheme="majorBidi" w:hAnsiTheme="majorBidi" w:cstheme="majorBidi"/>
                <w:b/>
                <w:bCs/>
                <w:sz w:val="24"/>
                <w:szCs w:val="24"/>
                <w:lang w:bidi="ar-JO"/>
              </w:rPr>
              <w:t>p</w:t>
            </w:r>
            <w:r w:rsidRPr="0028372B">
              <w:rPr>
                <w:rFonts w:asciiTheme="majorBidi" w:hAnsiTheme="majorBidi" w:cstheme="majorBidi"/>
                <w:b/>
                <w:bCs/>
                <w:sz w:val="24"/>
                <w:szCs w:val="24"/>
                <w:lang w:bidi="ar-JO"/>
              </w:rPr>
              <w:t>1</w:t>
            </w:r>
          </w:p>
        </w:tc>
      </w:tr>
      <w:tr w:rsidR="00EC0F97" w:rsidRPr="0028372B" w14:paraId="6615BFEB" w14:textId="77777777" w:rsidTr="00EC0F97">
        <w:tc>
          <w:tcPr>
            <w:tcW w:w="1496" w:type="dxa"/>
            <w:tcBorders>
              <w:left w:val="thickThinLargeGap" w:sz="2" w:space="0" w:color="auto"/>
              <w:right w:val="single" w:sz="4" w:space="0" w:color="auto"/>
            </w:tcBorders>
          </w:tcPr>
          <w:p w14:paraId="2434AEDB" w14:textId="77777777" w:rsidR="00EC0F97" w:rsidRPr="0028372B" w:rsidRDefault="00EC0F97" w:rsidP="00BC4292">
            <w:pPr>
              <w:jc w:val="center"/>
              <w:rPr>
                <w:rFonts w:asciiTheme="majorBidi" w:hAnsiTheme="majorBidi" w:cstheme="majorBidi"/>
                <w:b/>
                <w:bCs/>
                <w:sz w:val="24"/>
                <w:szCs w:val="24"/>
                <w:rtl/>
                <w:lang w:bidi="ar-JO"/>
              </w:rPr>
            </w:pPr>
          </w:p>
        </w:tc>
        <w:tc>
          <w:tcPr>
            <w:tcW w:w="1523" w:type="dxa"/>
            <w:tcBorders>
              <w:left w:val="single" w:sz="4" w:space="0" w:color="auto"/>
              <w:right w:val="single" w:sz="4" w:space="0" w:color="auto"/>
            </w:tcBorders>
          </w:tcPr>
          <w:p w14:paraId="1424D496" w14:textId="77777777" w:rsidR="00EC0F97" w:rsidRPr="0028372B" w:rsidRDefault="00EC0F97" w:rsidP="009D0FAD">
            <w:pPr>
              <w:rPr>
                <w:rFonts w:asciiTheme="majorBidi" w:hAnsiTheme="majorBidi" w:cstheme="majorBidi"/>
                <w:sz w:val="24"/>
                <w:szCs w:val="24"/>
                <w:lang w:bidi="ar-JO"/>
              </w:rPr>
            </w:pPr>
            <w:r>
              <w:rPr>
                <w:rFonts w:asciiTheme="majorBidi" w:hAnsiTheme="majorBidi" w:cstheme="majorBidi"/>
                <w:sz w:val="24"/>
                <w:szCs w:val="24"/>
                <w:lang w:bidi="ar-JO"/>
              </w:rPr>
              <w:t>Collaborative learning</w:t>
            </w:r>
          </w:p>
        </w:tc>
        <w:tc>
          <w:tcPr>
            <w:tcW w:w="5040" w:type="dxa"/>
            <w:tcBorders>
              <w:left w:val="single" w:sz="4" w:space="0" w:color="auto"/>
              <w:right w:val="single" w:sz="4" w:space="0" w:color="auto"/>
            </w:tcBorders>
          </w:tcPr>
          <w:p w14:paraId="63FC4DD7" w14:textId="77777777" w:rsidR="00EC0F97" w:rsidRPr="004D15E3" w:rsidRDefault="00EC0F97" w:rsidP="00041E38">
            <w:pPr>
              <w:pStyle w:val="BodyText"/>
              <w:bidi/>
              <w:rPr>
                <w:rFonts w:ascii="Times New Roman" w:hAnsi="Times New Roman"/>
                <w:b w:val="0"/>
                <w:bCs w:val="0"/>
                <w:i w:val="0"/>
                <w:iCs w:val="0"/>
                <w:sz w:val="24"/>
                <w:szCs w:val="24"/>
              </w:rPr>
            </w:pPr>
            <w:r w:rsidRPr="00E41F98">
              <w:rPr>
                <w:rFonts w:ascii="Times New Roman" w:hAnsi="Times New Roman" w:hint="cs"/>
                <w:b w:val="0"/>
                <w:bCs w:val="0"/>
                <w:i w:val="0"/>
                <w:iCs w:val="0"/>
                <w:sz w:val="24"/>
                <w:szCs w:val="24"/>
                <w:rtl/>
              </w:rPr>
              <w:t>تمييز</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وتحليل</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التركيبة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القواعدية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للغة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الإنجليزية،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واكتساب</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المعرفة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والمهارات</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المرتبطة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بفروع</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علم</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اللغة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مثل</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اللسانيات</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اللغويات</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وتحليل</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الخطاب،</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والبراغماتية،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وعلم</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الدلالة،</w:t>
            </w:r>
            <w:r w:rsidRPr="00E41F98">
              <w:rPr>
                <w:rFonts w:ascii="Times New Roman" w:hAnsi="Times New Roman"/>
                <w:b w:val="0"/>
                <w:bCs w:val="0"/>
                <w:i w:val="0"/>
                <w:iCs w:val="0"/>
                <w:sz w:val="24"/>
                <w:szCs w:val="24"/>
                <w:rtl/>
              </w:rPr>
              <w:t xml:space="preserve"> </w:t>
            </w:r>
            <w:r w:rsidRPr="00E41F98">
              <w:rPr>
                <w:rFonts w:ascii="Times New Roman" w:hAnsi="Times New Roman" w:hint="cs"/>
                <w:b w:val="0"/>
                <w:bCs w:val="0"/>
                <w:i w:val="0"/>
                <w:iCs w:val="0"/>
                <w:sz w:val="24"/>
                <w:szCs w:val="24"/>
                <w:rtl/>
              </w:rPr>
              <w:t>وغيرها</w:t>
            </w:r>
            <w:r w:rsidRPr="00E41F98">
              <w:rPr>
                <w:rFonts w:ascii="Times New Roman" w:hAnsi="Times New Roman"/>
                <w:b w:val="0"/>
                <w:bCs w:val="0"/>
                <w:i w:val="0"/>
                <w:iCs w:val="0"/>
                <w:sz w:val="24"/>
                <w:szCs w:val="24"/>
              </w:rPr>
              <w:t>.</w:t>
            </w:r>
          </w:p>
        </w:tc>
        <w:tc>
          <w:tcPr>
            <w:tcW w:w="1536" w:type="dxa"/>
            <w:tcBorders>
              <w:left w:val="single" w:sz="4" w:space="0" w:color="auto"/>
              <w:right w:val="thickThinLargeGap" w:sz="2" w:space="0" w:color="auto"/>
            </w:tcBorders>
          </w:tcPr>
          <w:p w14:paraId="614318A8" w14:textId="77777777" w:rsidR="00EC0F97" w:rsidRPr="0028372B" w:rsidRDefault="00EC0F97" w:rsidP="00041E3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w:t>
            </w:r>
            <w:r>
              <w:rPr>
                <w:rFonts w:asciiTheme="majorBidi" w:hAnsiTheme="majorBidi" w:cstheme="majorBidi"/>
                <w:b/>
                <w:bCs/>
                <w:sz w:val="24"/>
                <w:szCs w:val="24"/>
                <w:lang w:bidi="ar-JO"/>
              </w:rPr>
              <w:t>p3</w:t>
            </w:r>
          </w:p>
        </w:tc>
      </w:tr>
      <w:tr w:rsidR="00170E86" w:rsidRPr="0028372B" w14:paraId="560CD76F"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6B7080DF" w14:textId="77777777" w:rsidR="00170E86" w:rsidRPr="0028372B" w:rsidRDefault="00170E86" w:rsidP="009D0FAD">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170E86" w:rsidRPr="0028372B" w14:paraId="379BF2FE" w14:textId="77777777" w:rsidTr="00EC0F97">
        <w:tc>
          <w:tcPr>
            <w:tcW w:w="1496" w:type="dxa"/>
            <w:tcBorders>
              <w:left w:val="thickThinLargeGap" w:sz="2" w:space="0" w:color="auto"/>
              <w:right w:val="single" w:sz="4" w:space="0" w:color="auto"/>
            </w:tcBorders>
          </w:tcPr>
          <w:p w14:paraId="45B190DF" w14:textId="77777777" w:rsidR="00170E86" w:rsidRPr="0028372B" w:rsidRDefault="00170E86" w:rsidP="00BC4292">
            <w:pPr>
              <w:jc w:val="center"/>
              <w:rPr>
                <w:rFonts w:asciiTheme="majorBidi" w:hAnsiTheme="majorBidi" w:cstheme="majorBidi"/>
                <w:b/>
                <w:bCs/>
                <w:sz w:val="24"/>
                <w:szCs w:val="24"/>
                <w:lang w:bidi="ar-JO"/>
              </w:rPr>
            </w:pPr>
          </w:p>
        </w:tc>
        <w:tc>
          <w:tcPr>
            <w:tcW w:w="1523" w:type="dxa"/>
            <w:tcBorders>
              <w:left w:val="single" w:sz="4" w:space="0" w:color="auto"/>
              <w:right w:val="single" w:sz="4" w:space="0" w:color="auto"/>
            </w:tcBorders>
          </w:tcPr>
          <w:p w14:paraId="480F82CB" w14:textId="77777777" w:rsidR="00170E86" w:rsidRPr="0028372B" w:rsidRDefault="00170E86" w:rsidP="009D0FAD">
            <w:pPr>
              <w:rPr>
                <w:rFonts w:asciiTheme="majorBidi" w:hAnsiTheme="majorBidi" w:cstheme="majorBidi"/>
                <w:sz w:val="24"/>
                <w:szCs w:val="24"/>
                <w:rtl/>
                <w:lang w:bidi="ar-JO"/>
              </w:rPr>
            </w:pPr>
          </w:p>
        </w:tc>
        <w:tc>
          <w:tcPr>
            <w:tcW w:w="5040" w:type="dxa"/>
            <w:tcBorders>
              <w:left w:val="single" w:sz="4" w:space="0" w:color="auto"/>
              <w:right w:val="single" w:sz="4" w:space="0" w:color="auto"/>
            </w:tcBorders>
          </w:tcPr>
          <w:p w14:paraId="1619800A" w14:textId="77777777" w:rsidR="00170E86" w:rsidRPr="0028372B" w:rsidRDefault="00170E86" w:rsidP="00385B30">
            <w:pPr>
              <w:jc w:val="center"/>
              <w:rPr>
                <w:rFonts w:asciiTheme="majorBidi" w:hAnsiTheme="majorBidi" w:cstheme="majorBidi"/>
                <w:sz w:val="28"/>
                <w:szCs w:val="28"/>
                <w:rtl/>
                <w:lang w:bidi="ar-JO"/>
              </w:rPr>
            </w:pPr>
            <w:r w:rsidRPr="0028372B">
              <w:rPr>
                <w:rFonts w:asciiTheme="majorBidi" w:hAnsiTheme="majorBidi" w:cstheme="majorBidi"/>
                <w:b/>
                <w:bCs/>
                <w:sz w:val="24"/>
                <w:szCs w:val="24"/>
                <w:lang w:bidi="ar-JO"/>
              </w:rPr>
              <w:t>Competencies</w:t>
            </w:r>
          </w:p>
        </w:tc>
        <w:tc>
          <w:tcPr>
            <w:tcW w:w="1536" w:type="dxa"/>
            <w:tcBorders>
              <w:left w:val="single" w:sz="4" w:space="0" w:color="auto"/>
              <w:right w:val="thickThinLargeGap" w:sz="2" w:space="0" w:color="auto"/>
            </w:tcBorders>
          </w:tcPr>
          <w:p w14:paraId="6B51AE63" w14:textId="77777777" w:rsidR="00170E86" w:rsidRPr="0028372B" w:rsidRDefault="00170E86" w:rsidP="00F5711F">
            <w:pPr>
              <w:jc w:val="center"/>
              <w:rPr>
                <w:rFonts w:asciiTheme="majorBidi" w:hAnsiTheme="majorBidi" w:cstheme="majorBidi"/>
                <w:b/>
                <w:bCs/>
                <w:sz w:val="24"/>
                <w:szCs w:val="24"/>
                <w:lang w:bidi="ar-JO"/>
              </w:rPr>
            </w:pPr>
          </w:p>
        </w:tc>
      </w:tr>
      <w:tr w:rsidR="00EC0F97" w:rsidRPr="0028372B" w14:paraId="7EF2A78C" w14:textId="77777777" w:rsidTr="00EC0F97">
        <w:tc>
          <w:tcPr>
            <w:tcW w:w="1496" w:type="dxa"/>
            <w:tcBorders>
              <w:left w:val="thickThinLargeGap" w:sz="2" w:space="0" w:color="auto"/>
              <w:bottom w:val="single" w:sz="4" w:space="0" w:color="auto"/>
              <w:right w:val="single" w:sz="4" w:space="0" w:color="auto"/>
            </w:tcBorders>
          </w:tcPr>
          <w:p w14:paraId="74C5CAD2" w14:textId="77777777" w:rsidR="00EC0F97" w:rsidRPr="0028372B" w:rsidRDefault="00EC0F97" w:rsidP="00BC4292">
            <w:pPr>
              <w:jc w:val="center"/>
              <w:rPr>
                <w:rFonts w:asciiTheme="majorBidi" w:hAnsiTheme="majorBidi" w:cstheme="majorBidi"/>
                <w:b/>
                <w:bCs/>
                <w:sz w:val="24"/>
                <w:szCs w:val="24"/>
                <w:lang w:bidi="ar-JO"/>
              </w:rPr>
            </w:pPr>
            <w:r>
              <w:rPr>
                <w:rFonts w:ascii="DejaVu Serif" w:hAnsi="DejaVu Serif"/>
                <w:color w:val="000000"/>
                <w:shd w:val="clear" w:color="auto" w:fill="FEFFFF"/>
              </w:rPr>
              <w:t>observational approach</w:t>
            </w:r>
          </w:p>
        </w:tc>
        <w:tc>
          <w:tcPr>
            <w:tcW w:w="1523" w:type="dxa"/>
            <w:tcBorders>
              <w:left w:val="single" w:sz="4" w:space="0" w:color="auto"/>
              <w:bottom w:val="single" w:sz="4" w:space="0" w:color="auto"/>
              <w:right w:val="single" w:sz="4" w:space="0" w:color="auto"/>
            </w:tcBorders>
          </w:tcPr>
          <w:p w14:paraId="6302BE3E" w14:textId="77777777" w:rsidR="00EC0F97" w:rsidRPr="0028372B" w:rsidRDefault="00EC0F97" w:rsidP="009D0FAD">
            <w:pPr>
              <w:rPr>
                <w:rFonts w:asciiTheme="majorBidi" w:hAnsiTheme="majorBidi" w:cstheme="majorBidi"/>
                <w:sz w:val="24"/>
                <w:szCs w:val="24"/>
                <w:lang w:bidi="ar-JO"/>
              </w:rPr>
            </w:pPr>
            <w:r>
              <w:rPr>
                <w:rFonts w:asciiTheme="majorBidi" w:hAnsiTheme="majorBidi" w:cstheme="majorBidi"/>
                <w:sz w:val="24"/>
                <w:szCs w:val="24"/>
                <w:lang w:bidi="ar-JO"/>
              </w:rPr>
              <w:t>Problem solving</w:t>
            </w:r>
          </w:p>
        </w:tc>
        <w:tc>
          <w:tcPr>
            <w:tcW w:w="5040" w:type="dxa"/>
            <w:tcBorders>
              <w:left w:val="single" w:sz="4" w:space="0" w:color="auto"/>
              <w:bottom w:val="single" w:sz="4" w:space="0" w:color="auto"/>
              <w:right w:val="single" w:sz="4" w:space="0" w:color="auto"/>
            </w:tcBorders>
          </w:tcPr>
          <w:p w14:paraId="7B493659" w14:textId="77777777" w:rsidR="00EC0F97" w:rsidRPr="00E41F98" w:rsidRDefault="00EC0F97" w:rsidP="00041E38">
            <w:pPr>
              <w:bidi w:val="0"/>
              <w:spacing w:after="200" w:line="276" w:lineRule="auto"/>
              <w:rPr>
                <w:rFonts w:ascii="Times New Roman" w:eastAsia="Times New Roman" w:hAnsi="Times New Roman" w:cs="Times New Roman"/>
                <w:sz w:val="24"/>
                <w:szCs w:val="24"/>
              </w:rPr>
            </w:pPr>
            <w:r w:rsidRPr="00E41F98">
              <w:rPr>
                <w:rFonts w:ascii="Times New Roman" w:eastAsia="Times New Roman" w:hAnsi="Times New Roman" w:cs="Times New Roman" w:hint="cs"/>
                <w:sz w:val="24"/>
                <w:szCs w:val="24"/>
                <w:rtl/>
              </w:rPr>
              <w:t>الالتزام</w:t>
            </w:r>
            <w:r w:rsidRPr="00E41F98">
              <w:rPr>
                <w:rFonts w:ascii="Times New Roman" w:eastAsia="Times New Roman" w:hAnsi="Times New Roman" w:cs="Times New Roman"/>
                <w:sz w:val="24"/>
                <w:szCs w:val="24"/>
                <w:rtl/>
              </w:rPr>
              <w:t xml:space="preserve"> </w:t>
            </w:r>
            <w:r w:rsidRPr="00E41F98">
              <w:rPr>
                <w:rFonts w:ascii="Times New Roman" w:eastAsia="Times New Roman" w:hAnsi="Times New Roman" w:cs="Times New Roman" w:hint="cs"/>
                <w:sz w:val="24"/>
                <w:szCs w:val="24"/>
                <w:rtl/>
              </w:rPr>
              <w:t>بالمعايير</w:t>
            </w:r>
            <w:r w:rsidRPr="00E41F98">
              <w:rPr>
                <w:rFonts w:ascii="Times New Roman" w:eastAsia="Times New Roman" w:hAnsi="Times New Roman" w:cs="Times New Roman"/>
                <w:sz w:val="24"/>
                <w:szCs w:val="24"/>
                <w:rtl/>
              </w:rPr>
              <w:t xml:space="preserve"> </w:t>
            </w:r>
            <w:r w:rsidRPr="00E41F98">
              <w:rPr>
                <w:rFonts w:ascii="Times New Roman" w:eastAsia="Times New Roman" w:hAnsi="Times New Roman" w:cs="Times New Roman" w:hint="cs"/>
                <w:sz w:val="24"/>
                <w:szCs w:val="24"/>
                <w:rtl/>
              </w:rPr>
              <w:t>الأخلاقية</w:t>
            </w:r>
            <w:r w:rsidRPr="00E41F98">
              <w:rPr>
                <w:rFonts w:ascii="Times New Roman" w:eastAsia="Times New Roman" w:hAnsi="Times New Roman" w:cs="Times New Roman"/>
                <w:sz w:val="24"/>
                <w:szCs w:val="24"/>
                <w:rtl/>
              </w:rPr>
              <w:t xml:space="preserve"> </w:t>
            </w:r>
            <w:r w:rsidRPr="00E41F98">
              <w:rPr>
                <w:rFonts w:ascii="Times New Roman" w:eastAsia="Times New Roman" w:hAnsi="Times New Roman" w:cs="Times New Roman" w:hint="cs"/>
                <w:sz w:val="24"/>
                <w:szCs w:val="24"/>
                <w:rtl/>
              </w:rPr>
              <w:t>المهنية</w:t>
            </w:r>
            <w:r w:rsidRPr="00E41F98">
              <w:rPr>
                <w:rFonts w:ascii="Times New Roman" w:eastAsia="Times New Roman" w:hAnsi="Times New Roman" w:cs="Times New Roman"/>
                <w:sz w:val="24"/>
                <w:szCs w:val="24"/>
                <w:rtl/>
              </w:rPr>
              <w:t xml:space="preserve"> </w:t>
            </w:r>
            <w:r w:rsidRPr="00E41F98">
              <w:rPr>
                <w:rFonts w:ascii="Times New Roman" w:eastAsia="Times New Roman" w:hAnsi="Times New Roman" w:cs="Times New Roman" w:hint="cs"/>
                <w:sz w:val="24"/>
                <w:szCs w:val="24"/>
                <w:rtl/>
              </w:rPr>
              <w:t>والأكاديمية</w:t>
            </w:r>
            <w:r w:rsidRPr="00E41F98">
              <w:rPr>
                <w:rFonts w:ascii="Times New Roman" w:eastAsia="Times New Roman" w:hAnsi="Times New Roman" w:cs="Times New Roman"/>
                <w:sz w:val="24"/>
                <w:szCs w:val="24"/>
              </w:rPr>
              <w:t>.</w:t>
            </w:r>
          </w:p>
        </w:tc>
        <w:tc>
          <w:tcPr>
            <w:tcW w:w="1536" w:type="dxa"/>
            <w:tcBorders>
              <w:left w:val="single" w:sz="4" w:space="0" w:color="auto"/>
              <w:bottom w:val="single" w:sz="4" w:space="0" w:color="auto"/>
              <w:right w:val="thickThinLargeGap" w:sz="2" w:space="0" w:color="auto"/>
            </w:tcBorders>
          </w:tcPr>
          <w:p w14:paraId="42B6EEC4" w14:textId="77777777" w:rsidR="00EC0F97" w:rsidRPr="0028372B" w:rsidRDefault="00EC0F97" w:rsidP="00041E38">
            <w:pPr>
              <w:bidi w:val="0"/>
              <w:jc w:val="center"/>
              <w:rPr>
                <w:rFonts w:asciiTheme="majorBidi" w:hAnsiTheme="majorBidi" w:cstheme="majorBidi"/>
                <w:b/>
                <w:bCs/>
                <w:sz w:val="24"/>
                <w:szCs w:val="24"/>
                <w:rtl/>
                <w:lang w:bidi="ar-JO"/>
              </w:rPr>
            </w:pPr>
            <w:r w:rsidRPr="00E41F98">
              <w:rPr>
                <w:b/>
                <w:bCs/>
                <w:sz w:val="18"/>
                <w:szCs w:val="18"/>
              </w:rPr>
              <w:t>Cp2</w:t>
            </w:r>
          </w:p>
        </w:tc>
      </w:tr>
      <w:tr w:rsidR="00EC0F97" w:rsidRPr="0028372B" w14:paraId="1FB493F4" w14:textId="77777777" w:rsidTr="00EC0F97">
        <w:tc>
          <w:tcPr>
            <w:tcW w:w="1496" w:type="dxa"/>
            <w:tcBorders>
              <w:left w:val="thickThinLargeGap" w:sz="2" w:space="0" w:color="auto"/>
              <w:bottom w:val="thickThinLargeGap" w:sz="2" w:space="0" w:color="auto"/>
              <w:right w:val="single" w:sz="4" w:space="0" w:color="auto"/>
            </w:tcBorders>
          </w:tcPr>
          <w:p w14:paraId="3E12979A" w14:textId="77777777" w:rsidR="00EC0F97" w:rsidRPr="0028372B" w:rsidRDefault="00EC0F97" w:rsidP="00701AD7">
            <w:pPr>
              <w:jc w:val="center"/>
              <w:rPr>
                <w:rFonts w:asciiTheme="majorBidi" w:hAnsiTheme="majorBidi" w:cstheme="majorBidi"/>
                <w:b/>
                <w:bCs/>
                <w:sz w:val="24"/>
                <w:szCs w:val="24"/>
                <w:lang w:bidi="ar-JO"/>
              </w:rPr>
            </w:pPr>
            <w:r>
              <w:rPr>
                <w:rFonts w:ascii="DejaVu Serif" w:hAnsi="DejaVu Serif"/>
                <w:color w:val="000000"/>
                <w:shd w:val="clear" w:color="auto" w:fill="FEFFFF"/>
              </w:rPr>
              <w:t>observational approach</w:t>
            </w:r>
          </w:p>
        </w:tc>
        <w:tc>
          <w:tcPr>
            <w:tcW w:w="1523" w:type="dxa"/>
            <w:tcBorders>
              <w:left w:val="single" w:sz="4" w:space="0" w:color="auto"/>
              <w:bottom w:val="thickThinLargeGap" w:sz="2" w:space="0" w:color="auto"/>
              <w:right w:val="single" w:sz="4" w:space="0" w:color="auto"/>
            </w:tcBorders>
          </w:tcPr>
          <w:p w14:paraId="6A4EBE98" w14:textId="77777777" w:rsidR="00EC0F97" w:rsidRPr="0028372B" w:rsidRDefault="00EC0F97" w:rsidP="009D0FAD">
            <w:pPr>
              <w:rPr>
                <w:rFonts w:asciiTheme="majorBidi" w:hAnsiTheme="majorBidi" w:cstheme="majorBidi"/>
                <w:sz w:val="24"/>
                <w:szCs w:val="24"/>
                <w:rtl/>
                <w:lang w:bidi="ar-JO"/>
              </w:rPr>
            </w:pPr>
            <w:r w:rsidRPr="00C7276A">
              <w:rPr>
                <w:rFonts w:asciiTheme="majorBidi" w:hAnsiTheme="majorBidi" w:cstheme="majorBidi"/>
                <w:sz w:val="20"/>
                <w:szCs w:val="20"/>
                <w:lang w:bidi="ar-JO"/>
              </w:rPr>
              <w:t xml:space="preserve">project- based </w:t>
            </w:r>
            <w:proofErr w:type="spellStart"/>
            <w:r w:rsidRPr="00C7276A">
              <w:rPr>
                <w:rFonts w:asciiTheme="majorBidi" w:hAnsiTheme="majorBidi" w:cstheme="majorBidi"/>
                <w:sz w:val="20"/>
                <w:szCs w:val="20"/>
                <w:lang w:bidi="ar-JO"/>
              </w:rPr>
              <w:t>lear</w:t>
            </w:r>
            <w:proofErr w:type="spellEnd"/>
          </w:p>
        </w:tc>
        <w:tc>
          <w:tcPr>
            <w:tcW w:w="5040" w:type="dxa"/>
            <w:tcBorders>
              <w:left w:val="single" w:sz="4" w:space="0" w:color="auto"/>
              <w:bottom w:val="thickThinLargeGap" w:sz="2" w:space="0" w:color="auto"/>
              <w:right w:val="single" w:sz="4" w:space="0" w:color="auto"/>
            </w:tcBorders>
          </w:tcPr>
          <w:p w14:paraId="69F2AA47" w14:textId="77777777" w:rsidR="00EC0F97" w:rsidRPr="00E41F98" w:rsidRDefault="00EC0F97" w:rsidP="00041E38">
            <w:pPr>
              <w:bidi w:val="0"/>
              <w:spacing w:after="200" w:line="276" w:lineRule="auto"/>
              <w:rPr>
                <w:rFonts w:ascii="Times New Roman" w:eastAsia="Times New Roman" w:hAnsi="Times New Roman" w:cs="Times New Roman"/>
                <w:sz w:val="24"/>
                <w:szCs w:val="24"/>
              </w:rPr>
            </w:pPr>
            <w:r w:rsidRPr="00E41F98">
              <w:rPr>
                <w:rFonts w:ascii="Times New Roman" w:eastAsia="Times New Roman" w:hAnsi="Times New Roman" w:cs="Times New Roman" w:hint="cs"/>
                <w:sz w:val="24"/>
                <w:szCs w:val="24"/>
                <w:rtl/>
              </w:rPr>
              <w:t>تنمية</w:t>
            </w:r>
            <w:r w:rsidRPr="00E41F98">
              <w:rPr>
                <w:rFonts w:ascii="Times New Roman" w:eastAsia="Times New Roman" w:hAnsi="Times New Roman" w:cs="Times New Roman"/>
                <w:sz w:val="24"/>
                <w:szCs w:val="24"/>
                <w:rtl/>
              </w:rPr>
              <w:t xml:space="preserve"> </w:t>
            </w:r>
            <w:r w:rsidRPr="00E41F98">
              <w:rPr>
                <w:rFonts w:ascii="Times New Roman" w:eastAsia="Times New Roman" w:hAnsi="Times New Roman" w:cs="Times New Roman" w:hint="cs"/>
                <w:sz w:val="24"/>
                <w:szCs w:val="24"/>
                <w:rtl/>
              </w:rPr>
              <w:t>العمل</w:t>
            </w:r>
            <w:r w:rsidRPr="00E41F98">
              <w:rPr>
                <w:rFonts w:ascii="Times New Roman" w:eastAsia="Times New Roman" w:hAnsi="Times New Roman" w:cs="Times New Roman"/>
                <w:sz w:val="24"/>
                <w:szCs w:val="24"/>
                <w:rtl/>
              </w:rPr>
              <w:t xml:space="preserve"> </w:t>
            </w:r>
            <w:r w:rsidRPr="00E41F98">
              <w:rPr>
                <w:rFonts w:ascii="Times New Roman" w:eastAsia="Times New Roman" w:hAnsi="Times New Roman" w:cs="Times New Roman" w:hint="cs"/>
                <w:sz w:val="24"/>
                <w:szCs w:val="24"/>
                <w:rtl/>
              </w:rPr>
              <w:t>الجماعي</w:t>
            </w:r>
            <w:r w:rsidRPr="00E41F98">
              <w:rPr>
                <w:rFonts w:ascii="Times New Roman" w:eastAsia="Times New Roman" w:hAnsi="Times New Roman" w:cs="Times New Roman"/>
                <w:sz w:val="24"/>
                <w:szCs w:val="24"/>
                <w:rtl/>
              </w:rPr>
              <w:t xml:space="preserve"> </w:t>
            </w:r>
            <w:r w:rsidRPr="00E41F98">
              <w:rPr>
                <w:rFonts w:ascii="Times New Roman" w:eastAsia="Times New Roman" w:hAnsi="Times New Roman" w:cs="Times New Roman" w:hint="cs"/>
                <w:sz w:val="24"/>
                <w:szCs w:val="24"/>
                <w:rtl/>
              </w:rPr>
              <w:t>والشخصية</w:t>
            </w:r>
            <w:r w:rsidRPr="00E41F98">
              <w:rPr>
                <w:rFonts w:ascii="Times New Roman" w:eastAsia="Times New Roman" w:hAnsi="Times New Roman" w:cs="Times New Roman"/>
                <w:sz w:val="24"/>
                <w:szCs w:val="24"/>
                <w:rtl/>
              </w:rPr>
              <w:t xml:space="preserve"> </w:t>
            </w:r>
            <w:r w:rsidRPr="00E41F98">
              <w:rPr>
                <w:rFonts w:ascii="Times New Roman" w:eastAsia="Times New Roman" w:hAnsi="Times New Roman" w:cs="Times New Roman" w:hint="cs"/>
                <w:sz w:val="24"/>
                <w:szCs w:val="24"/>
                <w:rtl/>
              </w:rPr>
              <w:t>المهنية</w:t>
            </w:r>
            <w:r w:rsidRPr="00E41F98">
              <w:rPr>
                <w:rFonts w:ascii="Times New Roman" w:eastAsia="Times New Roman" w:hAnsi="Times New Roman" w:cs="Times New Roman"/>
                <w:sz w:val="24"/>
                <w:szCs w:val="24"/>
                <w:rtl/>
              </w:rPr>
              <w:t xml:space="preserve"> </w:t>
            </w:r>
            <w:r w:rsidRPr="00E41F98">
              <w:rPr>
                <w:rFonts w:ascii="Times New Roman" w:eastAsia="Times New Roman" w:hAnsi="Times New Roman" w:cs="Times New Roman" w:hint="cs"/>
                <w:sz w:val="24"/>
                <w:szCs w:val="24"/>
                <w:rtl/>
              </w:rPr>
              <w:t>البناءة</w:t>
            </w:r>
            <w:r w:rsidRPr="00E41F98">
              <w:rPr>
                <w:rFonts w:ascii="Times New Roman" w:eastAsia="Times New Roman" w:hAnsi="Times New Roman" w:cs="Times New Roman"/>
                <w:sz w:val="24"/>
                <w:szCs w:val="24"/>
              </w:rPr>
              <w:t>.</w:t>
            </w:r>
          </w:p>
        </w:tc>
        <w:tc>
          <w:tcPr>
            <w:tcW w:w="1536" w:type="dxa"/>
            <w:tcBorders>
              <w:left w:val="single" w:sz="4" w:space="0" w:color="auto"/>
              <w:bottom w:val="thickThinLargeGap" w:sz="2" w:space="0" w:color="auto"/>
              <w:right w:val="thickThinLargeGap" w:sz="2" w:space="0" w:color="auto"/>
            </w:tcBorders>
          </w:tcPr>
          <w:p w14:paraId="1D7B5690" w14:textId="77777777" w:rsidR="00EC0F97" w:rsidRPr="0028372B" w:rsidRDefault="00EC0F97" w:rsidP="00041E38">
            <w:pPr>
              <w:bidi w:val="0"/>
              <w:jc w:val="center"/>
              <w:rPr>
                <w:rFonts w:asciiTheme="majorBidi" w:hAnsiTheme="majorBidi" w:cstheme="majorBidi"/>
                <w:b/>
                <w:bCs/>
                <w:sz w:val="24"/>
                <w:szCs w:val="24"/>
                <w:lang w:bidi="ar-JO"/>
              </w:rPr>
            </w:pPr>
            <w:r w:rsidRPr="00E41F98">
              <w:rPr>
                <w:rFonts w:ascii="Times New Roman" w:eastAsia="Times New Roman" w:hAnsi="Times New Roman" w:cs="Times New Roman"/>
                <w:sz w:val="24"/>
                <w:szCs w:val="24"/>
              </w:rPr>
              <w:t>Cp3</w:t>
            </w:r>
          </w:p>
        </w:tc>
      </w:tr>
    </w:tbl>
    <w:p w14:paraId="6D9CAF9C" w14:textId="77777777"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Lecture, flipped Class, project- based </w:t>
      </w:r>
      <w:proofErr w:type="gramStart"/>
      <w:r w:rsidR="009358E0" w:rsidRPr="00C7276A">
        <w:rPr>
          <w:rFonts w:asciiTheme="majorBidi" w:hAnsiTheme="majorBidi" w:cstheme="majorBidi"/>
          <w:sz w:val="20"/>
          <w:szCs w:val="20"/>
          <w:lang w:bidi="ar-JO"/>
        </w:rPr>
        <w:t>learning ,</w:t>
      </w:r>
      <w:proofErr w:type="gramEnd"/>
      <w:r w:rsidR="009358E0" w:rsidRPr="00C7276A">
        <w:rPr>
          <w:rFonts w:asciiTheme="majorBidi" w:hAnsiTheme="majorBidi" w:cstheme="majorBidi"/>
          <w:sz w:val="20"/>
          <w:szCs w:val="20"/>
          <w:lang w:bidi="ar-JO"/>
        </w:rPr>
        <w:t xml:space="preserve"> problem solving based learning, collaborative learning   </w:t>
      </w:r>
    </w:p>
    <w:p w14:paraId="2F09E7D0" w14:textId="77777777"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lastRenderedPageBreak/>
        <w:t xml:space="preserve">** </w:t>
      </w:r>
      <w:r w:rsidR="009358E0" w:rsidRPr="00C7276A">
        <w:rPr>
          <w:rFonts w:asciiTheme="majorBidi" w:hAnsiTheme="majorBidi" w:cstheme="majorBidi"/>
          <w:sz w:val="20"/>
          <w:szCs w:val="20"/>
          <w:lang w:bidi="ar-JO"/>
        </w:rPr>
        <w:t xml:space="preserve">includes: quiz, in class and out of class </w:t>
      </w:r>
      <w:proofErr w:type="gramStart"/>
      <w:r w:rsidR="009358E0" w:rsidRPr="00C7276A">
        <w:rPr>
          <w:rFonts w:asciiTheme="majorBidi" w:hAnsiTheme="majorBidi" w:cstheme="majorBidi"/>
          <w:sz w:val="20"/>
          <w:szCs w:val="20"/>
          <w:lang w:bidi="ar-JO"/>
        </w:rPr>
        <w:t>assignment ,</w:t>
      </w:r>
      <w:proofErr w:type="gramEnd"/>
      <w:r w:rsidR="009358E0" w:rsidRPr="00C7276A">
        <w:rPr>
          <w:rFonts w:asciiTheme="majorBidi" w:hAnsiTheme="majorBidi" w:cstheme="majorBidi"/>
          <w:sz w:val="20"/>
          <w:szCs w:val="20"/>
          <w:lang w:bidi="ar-JO"/>
        </w:rPr>
        <w:t xml:space="preserve"> presentations , reports, videotaped assignment, group or individual projects</w:t>
      </w:r>
      <w:r w:rsidR="009358E0" w:rsidRPr="0028372B">
        <w:rPr>
          <w:rFonts w:asciiTheme="majorBidi" w:hAnsiTheme="majorBidi" w:cstheme="majorBidi"/>
          <w:lang w:bidi="ar-JO"/>
        </w:rPr>
        <w:t>.</w:t>
      </w:r>
    </w:p>
    <w:p w14:paraId="2A0EDF05" w14:textId="77777777"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tblInd w:w="-291" w:type="dxa"/>
        <w:tblLook w:val="04A0" w:firstRow="1" w:lastRow="0" w:firstColumn="1" w:lastColumn="0" w:noHBand="0" w:noVBand="1"/>
      </w:tblPr>
      <w:tblGrid>
        <w:gridCol w:w="7413"/>
        <w:gridCol w:w="1874"/>
      </w:tblGrid>
      <w:tr w:rsidR="004C6DC8" w:rsidRPr="0028372B" w14:paraId="5004B692"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178E8F19" w14:textId="77777777" w:rsidR="004C6DC8" w:rsidRPr="0028372B" w:rsidRDefault="004C6DC8" w:rsidP="00161C94">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5314621C" w14:textId="77777777"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14:paraId="59510E78" w14:textId="77777777" w:rsidTr="003258DD">
        <w:tc>
          <w:tcPr>
            <w:tcW w:w="7625" w:type="dxa"/>
            <w:tcBorders>
              <w:top w:val="single" w:sz="4" w:space="0" w:color="auto"/>
              <w:bottom w:val="single" w:sz="4" w:space="0" w:color="auto"/>
              <w:right w:val="thinThickLargeGap" w:sz="2" w:space="0" w:color="auto"/>
            </w:tcBorders>
          </w:tcPr>
          <w:p w14:paraId="5FDCD62E" w14:textId="77777777"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36118611"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14:paraId="2CD4B1D5" w14:textId="77777777" w:rsidTr="003258DD">
        <w:tc>
          <w:tcPr>
            <w:tcW w:w="7625" w:type="dxa"/>
            <w:tcBorders>
              <w:top w:val="single" w:sz="4" w:space="0" w:color="auto"/>
              <w:bottom w:val="single" w:sz="4" w:space="0" w:color="auto"/>
              <w:right w:val="thinThickLargeGap" w:sz="2" w:space="0" w:color="auto"/>
            </w:tcBorders>
          </w:tcPr>
          <w:p w14:paraId="15A4F8B3" w14:textId="77777777"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14:paraId="74E59C1A" w14:textId="77777777"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w:t>
            </w:r>
            <w:proofErr w:type="gramStart"/>
            <w:r>
              <w:rPr>
                <w:rFonts w:asciiTheme="majorBidi" w:hAnsiTheme="majorBidi" w:cstheme="majorBidi"/>
                <w:sz w:val="24"/>
                <w:szCs w:val="24"/>
                <w:lang w:bidi="ar-JO"/>
              </w:rPr>
              <w:t xml:space="preserve">the </w:t>
            </w:r>
            <w:r w:rsidR="00925260">
              <w:rPr>
                <w:rFonts w:asciiTheme="majorBidi" w:hAnsiTheme="majorBidi" w:cstheme="majorBidi"/>
                <w:sz w:val="24"/>
                <w:szCs w:val="24"/>
                <w:lang w:bidi="ar-JO"/>
              </w:rPr>
              <w:t>an</w:t>
            </w:r>
            <w:proofErr w:type="gramEnd"/>
            <w:r w:rsidR="00925260">
              <w:rPr>
                <w:rFonts w:asciiTheme="majorBidi" w:hAnsiTheme="majorBidi" w:cstheme="majorBidi"/>
                <w:sz w:val="24"/>
                <w:szCs w:val="24"/>
                <w:lang w:bidi="ar-JO"/>
              </w:rPr>
              <w:t xml:space="preserve">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14:paraId="27A290AD" w14:textId="77777777"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229500CF" w14:textId="77777777" w:rsidR="004C6DC8" w:rsidRPr="0028372B" w:rsidRDefault="004C6DC8" w:rsidP="004C6DC8">
            <w:pPr>
              <w:pStyle w:val="ListParagraph"/>
              <w:ind w:left="360"/>
              <w:jc w:val="center"/>
              <w:rPr>
                <w:rFonts w:asciiTheme="majorBidi" w:hAnsiTheme="majorBidi" w:cstheme="majorBidi"/>
                <w:b/>
                <w:bCs/>
                <w:sz w:val="24"/>
                <w:szCs w:val="24"/>
                <w:lang w:bidi="ar-JO"/>
              </w:rPr>
            </w:pPr>
          </w:p>
          <w:p w14:paraId="494CD55F" w14:textId="77777777"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14:paraId="23A284FD" w14:textId="77777777"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14:paraId="5496127B" w14:textId="77777777" w:rsidTr="003258DD">
        <w:tc>
          <w:tcPr>
            <w:tcW w:w="7625" w:type="dxa"/>
            <w:tcBorders>
              <w:top w:val="single" w:sz="4" w:space="0" w:color="auto"/>
              <w:bottom w:val="single" w:sz="4" w:space="0" w:color="auto"/>
              <w:right w:val="thinThickLargeGap" w:sz="2" w:space="0" w:color="auto"/>
            </w:tcBorders>
          </w:tcPr>
          <w:p w14:paraId="76B6FCA3" w14:textId="77777777"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proofErr w:type="gramStart"/>
            <w:r w:rsidR="00F757F1">
              <w:rPr>
                <w:rFonts w:asciiTheme="majorBidi" w:hAnsiTheme="majorBidi" w:cstheme="majorBidi"/>
                <w:sz w:val="24"/>
                <w:szCs w:val="24"/>
                <w:lang w:bidi="ar-JO"/>
              </w:rPr>
              <w:t>S,T</w:t>
            </w:r>
            <w:proofErr w:type="gramEnd"/>
            <w:r w:rsidR="00F757F1">
              <w:rPr>
                <w:rFonts w:asciiTheme="majorBidi" w:hAnsiTheme="majorBidi" w:cstheme="majorBidi"/>
                <w:sz w:val="24"/>
                <w:szCs w:val="24"/>
                <w:lang w:bidi="ar-JO"/>
              </w:rPr>
              <w: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6506E542" w14:textId="77777777"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14:paraId="63D64E32" w14:textId="77777777" w:rsidTr="003258DD">
        <w:tc>
          <w:tcPr>
            <w:tcW w:w="7625" w:type="dxa"/>
            <w:tcBorders>
              <w:top w:val="single" w:sz="4" w:space="0" w:color="auto"/>
              <w:bottom w:val="thickThinLargeGap" w:sz="2" w:space="0" w:color="auto"/>
              <w:right w:val="thinThickLargeGap" w:sz="2" w:space="0" w:color="auto"/>
            </w:tcBorders>
          </w:tcPr>
          <w:p w14:paraId="1C4FDC0A" w14:textId="77777777" w:rsidR="004C6DC8" w:rsidRPr="0028372B" w:rsidRDefault="00AB1224" w:rsidP="00AB1224">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14:paraId="3EB93FED"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14:paraId="2F82D1F8" w14:textId="77777777" w:rsidR="00025586" w:rsidRPr="0028372B" w:rsidRDefault="00025586" w:rsidP="00964279">
      <w:pPr>
        <w:spacing w:after="0" w:line="360" w:lineRule="auto"/>
        <w:jc w:val="center"/>
        <w:rPr>
          <w:rFonts w:asciiTheme="majorBidi" w:hAnsiTheme="majorBidi" w:cstheme="majorBidi"/>
          <w:b/>
          <w:bCs/>
          <w:sz w:val="28"/>
          <w:szCs w:val="28"/>
          <w:rtl/>
        </w:rPr>
      </w:pPr>
    </w:p>
    <w:p w14:paraId="48BDEFF5" w14:textId="77777777" w:rsidR="002E66FD" w:rsidRPr="0028372B" w:rsidRDefault="00C447E9" w:rsidP="00EC0F97">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sectPr w:rsidR="002E66FD" w:rsidRPr="0028372B" w:rsidSect="00885D88">
      <w:footerReference w:type="default" r:id="rId13"/>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B3AD" w14:textId="77777777" w:rsidR="00B90461" w:rsidRDefault="00B90461" w:rsidP="00885D88">
      <w:pPr>
        <w:spacing w:after="0" w:line="240" w:lineRule="auto"/>
      </w:pPr>
      <w:r>
        <w:separator/>
      </w:r>
    </w:p>
  </w:endnote>
  <w:endnote w:type="continuationSeparator" w:id="0">
    <w:p w14:paraId="15905AE4" w14:textId="77777777" w:rsidR="00B90461" w:rsidRDefault="00B90461"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jaVu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3CD0D8E6" w14:textId="77777777"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EC0F97">
              <w:rPr>
                <w:b/>
                <w:bCs/>
                <w:noProof/>
                <w:sz w:val="24"/>
                <w:szCs w:val="24"/>
              </w:rPr>
              <w:t>4</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EC0F97">
              <w:rPr>
                <w:b/>
                <w:bCs/>
                <w:noProof/>
                <w:sz w:val="24"/>
                <w:szCs w:val="24"/>
              </w:rPr>
              <w:t>5</w:t>
            </w:r>
            <w:r w:rsidR="00DD67EA">
              <w:rPr>
                <w:b/>
                <w:bCs/>
                <w:sz w:val="24"/>
                <w:szCs w:val="24"/>
              </w:rPr>
              <w:fldChar w:fldCharType="end"/>
            </w:r>
          </w:p>
        </w:sdtContent>
      </w:sdt>
    </w:sdtContent>
  </w:sdt>
  <w:p w14:paraId="331DCC3E" w14:textId="77777777" w:rsidR="00DD67EA" w:rsidRDefault="00DD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04B4" w14:textId="77777777" w:rsidR="00B90461" w:rsidRDefault="00B90461" w:rsidP="00885D88">
      <w:pPr>
        <w:spacing w:after="0" w:line="240" w:lineRule="auto"/>
      </w:pPr>
      <w:r>
        <w:separator/>
      </w:r>
    </w:p>
  </w:footnote>
  <w:footnote w:type="continuationSeparator" w:id="0">
    <w:p w14:paraId="0BA1E0EA" w14:textId="77777777" w:rsidR="00B90461" w:rsidRDefault="00B90461"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pt;height:10.8pt;visibility:visible;mso-wrap-style:square" o:bullet="t">
        <v:imagedata r:id="rId1" o:title=""/>
      </v:shape>
    </w:pict>
  </w:numPicBullet>
  <w:abstractNum w:abstractNumId="0"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E5878FC"/>
    <w:multiLevelType w:val="hybridMultilevel"/>
    <w:tmpl w:val="38966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15:restartNumberingAfterBreak="0">
    <w:nsid w:val="2FEE06E9"/>
    <w:multiLevelType w:val="hybridMultilevel"/>
    <w:tmpl w:val="9940D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D1734"/>
    <w:multiLevelType w:val="hybridMultilevel"/>
    <w:tmpl w:val="8A86C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67030E"/>
    <w:multiLevelType w:val="hybridMultilevel"/>
    <w:tmpl w:val="1A7A238E"/>
    <w:lvl w:ilvl="0" w:tplc="04090001">
      <w:start w:val="1"/>
      <w:numFmt w:val="bullet"/>
      <w:lvlText w:val=""/>
      <w:lvlJc w:val="left"/>
      <w:pPr>
        <w:tabs>
          <w:tab w:val="num" w:pos="360"/>
        </w:tabs>
        <w:ind w:left="360" w:right="360" w:hanging="360"/>
      </w:pPr>
      <w:rPr>
        <w:rFonts w:ascii="Symbol" w:hAnsi="Symbol" w:hint="default"/>
      </w:rPr>
    </w:lvl>
    <w:lvl w:ilvl="1" w:tplc="449EB3F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2"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3"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6" w15:restartNumberingAfterBreak="0">
    <w:nsid w:val="6E83795C"/>
    <w:multiLevelType w:val="hybridMultilevel"/>
    <w:tmpl w:val="0EB44F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6FAA0B73"/>
    <w:multiLevelType w:val="hybridMultilevel"/>
    <w:tmpl w:val="8488EAC8"/>
    <w:lvl w:ilvl="0" w:tplc="47281A2C">
      <w:start w:val="1"/>
      <w:numFmt w:val="decimal"/>
      <w:lvlText w:val="%1."/>
      <w:lvlJc w:val="left"/>
      <w:pPr>
        <w:ind w:left="426" w:hanging="360"/>
      </w:pPr>
      <w:rPr>
        <w:rFonts w:hint="default"/>
        <w:sz w:val="24"/>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16cid:durableId="514148582">
    <w:abstractNumId w:val="14"/>
  </w:num>
  <w:num w:numId="2" w16cid:durableId="1758942675">
    <w:abstractNumId w:val="7"/>
  </w:num>
  <w:num w:numId="3" w16cid:durableId="748776227">
    <w:abstractNumId w:val="4"/>
  </w:num>
  <w:num w:numId="4" w16cid:durableId="363097727">
    <w:abstractNumId w:val="1"/>
  </w:num>
  <w:num w:numId="5" w16cid:durableId="1081366957">
    <w:abstractNumId w:val="8"/>
  </w:num>
  <w:num w:numId="6" w16cid:durableId="844518700">
    <w:abstractNumId w:val="0"/>
  </w:num>
  <w:num w:numId="7" w16cid:durableId="32537108">
    <w:abstractNumId w:val="15"/>
  </w:num>
  <w:num w:numId="8" w16cid:durableId="1727951588">
    <w:abstractNumId w:val="18"/>
  </w:num>
  <w:num w:numId="9" w16cid:durableId="867331448">
    <w:abstractNumId w:val="12"/>
  </w:num>
  <w:num w:numId="10" w16cid:durableId="1591890699">
    <w:abstractNumId w:val="6"/>
  </w:num>
  <w:num w:numId="11" w16cid:durableId="1105925171">
    <w:abstractNumId w:val="9"/>
  </w:num>
  <w:num w:numId="12" w16cid:durableId="341705789">
    <w:abstractNumId w:val="13"/>
  </w:num>
  <w:num w:numId="13" w16cid:durableId="711030776">
    <w:abstractNumId w:val="2"/>
  </w:num>
  <w:num w:numId="14" w16cid:durableId="388387482">
    <w:abstractNumId w:val="17"/>
  </w:num>
  <w:num w:numId="15" w16cid:durableId="325325759">
    <w:abstractNumId w:val="10"/>
  </w:num>
  <w:num w:numId="16" w16cid:durableId="116416615">
    <w:abstractNumId w:val="16"/>
  </w:num>
  <w:num w:numId="17" w16cid:durableId="1988247014">
    <w:abstractNumId w:val="11"/>
  </w:num>
  <w:num w:numId="18" w16cid:durableId="29035798">
    <w:abstractNumId w:val="3"/>
  </w:num>
  <w:num w:numId="19" w16cid:durableId="1924365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23E4C"/>
    <w:rsid w:val="000242A3"/>
    <w:rsid w:val="00025586"/>
    <w:rsid w:val="00033049"/>
    <w:rsid w:val="000330B7"/>
    <w:rsid w:val="00043343"/>
    <w:rsid w:val="00054486"/>
    <w:rsid w:val="0006145B"/>
    <w:rsid w:val="00063DB5"/>
    <w:rsid w:val="000726BD"/>
    <w:rsid w:val="000A61AB"/>
    <w:rsid w:val="000B0D86"/>
    <w:rsid w:val="000B11CB"/>
    <w:rsid w:val="000B3ECC"/>
    <w:rsid w:val="000B618D"/>
    <w:rsid w:val="000B7393"/>
    <w:rsid w:val="000E1315"/>
    <w:rsid w:val="000E6129"/>
    <w:rsid w:val="00103B7E"/>
    <w:rsid w:val="00111864"/>
    <w:rsid w:val="0011746B"/>
    <w:rsid w:val="00126BA2"/>
    <w:rsid w:val="001272DC"/>
    <w:rsid w:val="00135F41"/>
    <w:rsid w:val="00146929"/>
    <w:rsid w:val="00153035"/>
    <w:rsid w:val="00164060"/>
    <w:rsid w:val="00170E86"/>
    <w:rsid w:val="001722DF"/>
    <w:rsid w:val="00172594"/>
    <w:rsid w:val="0019584A"/>
    <w:rsid w:val="001A2492"/>
    <w:rsid w:val="001B04A8"/>
    <w:rsid w:val="001D6448"/>
    <w:rsid w:val="001E201C"/>
    <w:rsid w:val="001E387E"/>
    <w:rsid w:val="001E40A7"/>
    <w:rsid w:val="001E68E7"/>
    <w:rsid w:val="001F36B5"/>
    <w:rsid w:val="001F61A7"/>
    <w:rsid w:val="00203FA0"/>
    <w:rsid w:val="0020648E"/>
    <w:rsid w:val="0020699F"/>
    <w:rsid w:val="00210AEB"/>
    <w:rsid w:val="00220821"/>
    <w:rsid w:val="00223304"/>
    <w:rsid w:val="00230898"/>
    <w:rsid w:val="002334BE"/>
    <w:rsid w:val="0024097D"/>
    <w:rsid w:val="0024188A"/>
    <w:rsid w:val="002457EE"/>
    <w:rsid w:val="00246FE8"/>
    <w:rsid w:val="0026683E"/>
    <w:rsid w:val="00270703"/>
    <w:rsid w:val="0028092B"/>
    <w:rsid w:val="002816F6"/>
    <w:rsid w:val="0028372B"/>
    <w:rsid w:val="00287004"/>
    <w:rsid w:val="0029591E"/>
    <w:rsid w:val="00295E76"/>
    <w:rsid w:val="002A5200"/>
    <w:rsid w:val="002A7D0D"/>
    <w:rsid w:val="002C78D3"/>
    <w:rsid w:val="002D39D8"/>
    <w:rsid w:val="002D4552"/>
    <w:rsid w:val="002D6EE2"/>
    <w:rsid w:val="002E576A"/>
    <w:rsid w:val="002E66FD"/>
    <w:rsid w:val="002F26A4"/>
    <w:rsid w:val="0030085E"/>
    <w:rsid w:val="00306E5A"/>
    <w:rsid w:val="00314AF5"/>
    <w:rsid w:val="00321566"/>
    <w:rsid w:val="0032237A"/>
    <w:rsid w:val="003258DD"/>
    <w:rsid w:val="003269FD"/>
    <w:rsid w:val="00327045"/>
    <w:rsid w:val="00330055"/>
    <w:rsid w:val="00334A60"/>
    <w:rsid w:val="00354540"/>
    <w:rsid w:val="0035544E"/>
    <w:rsid w:val="00355FBF"/>
    <w:rsid w:val="00357AE0"/>
    <w:rsid w:val="00363519"/>
    <w:rsid w:val="00372FCA"/>
    <w:rsid w:val="003953EA"/>
    <w:rsid w:val="003A0C88"/>
    <w:rsid w:val="003A7908"/>
    <w:rsid w:val="003B0485"/>
    <w:rsid w:val="003B36AA"/>
    <w:rsid w:val="003C2636"/>
    <w:rsid w:val="003C4F3B"/>
    <w:rsid w:val="003C7C36"/>
    <w:rsid w:val="003D0616"/>
    <w:rsid w:val="003F4CFC"/>
    <w:rsid w:val="003F60C8"/>
    <w:rsid w:val="003F7DE4"/>
    <w:rsid w:val="004039C3"/>
    <w:rsid w:val="00406C25"/>
    <w:rsid w:val="0041519A"/>
    <w:rsid w:val="00420BA1"/>
    <w:rsid w:val="004259A7"/>
    <w:rsid w:val="004320B2"/>
    <w:rsid w:val="00432A8D"/>
    <w:rsid w:val="00442454"/>
    <w:rsid w:val="004429B2"/>
    <w:rsid w:val="00447412"/>
    <w:rsid w:val="00447B2F"/>
    <w:rsid w:val="004670C9"/>
    <w:rsid w:val="00471DCD"/>
    <w:rsid w:val="0047203C"/>
    <w:rsid w:val="00473AAC"/>
    <w:rsid w:val="00475A2A"/>
    <w:rsid w:val="00476888"/>
    <w:rsid w:val="004811F0"/>
    <w:rsid w:val="00481FD2"/>
    <w:rsid w:val="004A054B"/>
    <w:rsid w:val="004A09B2"/>
    <w:rsid w:val="004A1721"/>
    <w:rsid w:val="004A1CC1"/>
    <w:rsid w:val="004A3A10"/>
    <w:rsid w:val="004A4225"/>
    <w:rsid w:val="004A623B"/>
    <w:rsid w:val="004A7D0D"/>
    <w:rsid w:val="004B38DF"/>
    <w:rsid w:val="004B5B6E"/>
    <w:rsid w:val="004C483F"/>
    <w:rsid w:val="004C5AF4"/>
    <w:rsid w:val="004C6DC8"/>
    <w:rsid w:val="004D3030"/>
    <w:rsid w:val="004D3204"/>
    <w:rsid w:val="004E1B0E"/>
    <w:rsid w:val="004E4608"/>
    <w:rsid w:val="004E7819"/>
    <w:rsid w:val="004F0510"/>
    <w:rsid w:val="005013F3"/>
    <w:rsid w:val="00504512"/>
    <w:rsid w:val="0050551C"/>
    <w:rsid w:val="005059C9"/>
    <w:rsid w:val="0050698F"/>
    <w:rsid w:val="0050754D"/>
    <w:rsid w:val="00510424"/>
    <w:rsid w:val="00520784"/>
    <w:rsid w:val="00527AA0"/>
    <w:rsid w:val="005303F0"/>
    <w:rsid w:val="00530B9F"/>
    <w:rsid w:val="00530F07"/>
    <w:rsid w:val="005329A0"/>
    <w:rsid w:val="00533991"/>
    <w:rsid w:val="00536FBB"/>
    <w:rsid w:val="005414E6"/>
    <w:rsid w:val="00542FDC"/>
    <w:rsid w:val="00545CBE"/>
    <w:rsid w:val="005516F4"/>
    <w:rsid w:val="00552B3F"/>
    <w:rsid w:val="00553005"/>
    <w:rsid w:val="005542F5"/>
    <w:rsid w:val="00555858"/>
    <w:rsid w:val="0056216F"/>
    <w:rsid w:val="00563884"/>
    <w:rsid w:val="005703D8"/>
    <w:rsid w:val="00571F2A"/>
    <w:rsid w:val="00581030"/>
    <w:rsid w:val="0058442D"/>
    <w:rsid w:val="00586E35"/>
    <w:rsid w:val="00591554"/>
    <w:rsid w:val="00593120"/>
    <w:rsid w:val="005A12DC"/>
    <w:rsid w:val="005B12D9"/>
    <w:rsid w:val="005B142A"/>
    <w:rsid w:val="005D0C39"/>
    <w:rsid w:val="005D57FB"/>
    <w:rsid w:val="005D7675"/>
    <w:rsid w:val="005E4BC0"/>
    <w:rsid w:val="005F2DD9"/>
    <w:rsid w:val="005F5271"/>
    <w:rsid w:val="00603694"/>
    <w:rsid w:val="00606C75"/>
    <w:rsid w:val="0061796C"/>
    <w:rsid w:val="00625A93"/>
    <w:rsid w:val="00626F79"/>
    <w:rsid w:val="006413A7"/>
    <w:rsid w:val="006470EF"/>
    <w:rsid w:val="006519DB"/>
    <w:rsid w:val="00653FDB"/>
    <w:rsid w:val="00660152"/>
    <w:rsid w:val="006617D3"/>
    <w:rsid w:val="006731D6"/>
    <w:rsid w:val="006744C8"/>
    <w:rsid w:val="00675AD4"/>
    <w:rsid w:val="0068078B"/>
    <w:rsid w:val="00681BCA"/>
    <w:rsid w:val="00684631"/>
    <w:rsid w:val="00697081"/>
    <w:rsid w:val="006A012B"/>
    <w:rsid w:val="006A019F"/>
    <w:rsid w:val="006C4EB7"/>
    <w:rsid w:val="006C4F6E"/>
    <w:rsid w:val="006D01BA"/>
    <w:rsid w:val="006D04D9"/>
    <w:rsid w:val="006D08F1"/>
    <w:rsid w:val="006D1F94"/>
    <w:rsid w:val="006E287A"/>
    <w:rsid w:val="006F0D5E"/>
    <w:rsid w:val="00701AD7"/>
    <w:rsid w:val="00703D52"/>
    <w:rsid w:val="00712E0B"/>
    <w:rsid w:val="007152B2"/>
    <w:rsid w:val="00723352"/>
    <w:rsid w:val="00745164"/>
    <w:rsid w:val="00746668"/>
    <w:rsid w:val="007500A7"/>
    <w:rsid w:val="0075130B"/>
    <w:rsid w:val="007535A1"/>
    <w:rsid w:val="00755D1C"/>
    <w:rsid w:val="00757BD7"/>
    <w:rsid w:val="00762C1D"/>
    <w:rsid w:val="00762CE1"/>
    <w:rsid w:val="00780F89"/>
    <w:rsid w:val="007A4FC1"/>
    <w:rsid w:val="007B2817"/>
    <w:rsid w:val="007C44B6"/>
    <w:rsid w:val="007E4CFC"/>
    <w:rsid w:val="008011FB"/>
    <w:rsid w:val="00817951"/>
    <w:rsid w:val="00821116"/>
    <w:rsid w:val="00824B0B"/>
    <w:rsid w:val="00827967"/>
    <w:rsid w:val="00832A04"/>
    <w:rsid w:val="0084174A"/>
    <w:rsid w:val="00847BD7"/>
    <w:rsid w:val="00850173"/>
    <w:rsid w:val="00854709"/>
    <w:rsid w:val="00856B3B"/>
    <w:rsid w:val="008611AA"/>
    <w:rsid w:val="00861290"/>
    <w:rsid w:val="0086411B"/>
    <w:rsid w:val="00873726"/>
    <w:rsid w:val="0087500B"/>
    <w:rsid w:val="00875368"/>
    <w:rsid w:val="00875689"/>
    <w:rsid w:val="00877B88"/>
    <w:rsid w:val="0088493E"/>
    <w:rsid w:val="00885D88"/>
    <w:rsid w:val="00890376"/>
    <w:rsid w:val="0089151B"/>
    <w:rsid w:val="00893DCF"/>
    <w:rsid w:val="0089687B"/>
    <w:rsid w:val="008B3CA7"/>
    <w:rsid w:val="008B7C39"/>
    <w:rsid w:val="008D54A2"/>
    <w:rsid w:val="008E7C9F"/>
    <w:rsid w:val="009001EB"/>
    <w:rsid w:val="0090109A"/>
    <w:rsid w:val="00906879"/>
    <w:rsid w:val="00921E10"/>
    <w:rsid w:val="00925260"/>
    <w:rsid w:val="00927FA2"/>
    <w:rsid w:val="0093190A"/>
    <w:rsid w:val="009358E0"/>
    <w:rsid w:val="00936EFF"/>
    <w:rsid w:val="009423B1"/>
    <w:rsid w:val="00942F8F"/>
    <w:rsid w:val="00963BCA"/>
    <w:rsid w:val="00964279"/>
    <w:rsid w:val="00970904"/>
    <w:rsid w:val="00986AB1"/>
    <w:rsid w:val="00992140"/>
    <w:rsid w:val="00992CBD"/>
    <w:rsid w:val="009B42B5"/>
    <w:rsid w:val="009C0268"/>
    <w:rsid w:val="009C3A96"/>
    <w:rsid w:val="009C6AC0"/>
    <w:rsid w:val="009C795E"/>
    <w:rsid w:val="009D0390"/>
    <w:rsid w:val="009D7318"/>
    <w:rsid w:val="009E6E67"/>
    <w:rsid w:val="009F0A40"/>
    <w:rsid w:val="009F3EAC"/>
    <w:rsid w:val="009F5128"/>
    <w:rsid w:val="009F5891"/>
    <w:rsid w:val="009F6E9D"/>
    <w:rsid w:val="00A214BC"/>
    <w:rsid w:val="00A32342"/>
    <w:rsid w:val="00A36993"/>
    <w:rsid w:val="00A40D02"/>
    <w:rsid w:val="00A44A9C"/>
    <w:rsid w:val="00A4668C"/>
    <w:rsid w:val="00A54DD9"/>
    <w:rsid w:val="00A60DD8"/>
    <w:rsid w:val="00A6423E"/>
    <w:rsid w:val="00A64336"/>
    <w:rsid w:val="00A656AA"/>
    <w:rsid w:val="00A70BBA"/>
    <w:rsid w:val="00A759EF"/>
    <w:rsid w:val="00A76646"/>
    <w:rsid w:val="00A76F3A"/>
    <w:rsid w:val="00A77DF2"/>
    <w:rsid w:val="00A9166D"/>
    <w:rsid w:val="00AA2BDF"/>
    <w:rsid w:val="00AB1224"/>
    <w:rsid w:val="00AD3624"/>
    <w:rsid w:val="00AE5C6A"/>
    <w:rsid w:val="00AF0BEE"/>
    <w:rsid w:val="00AF1333"/>
    <w:rsid w:val="00AF3025"/>
    <w:rsid w:val="00AF4339"/>
    <w:rsid w:val="00B03D64"/>
    <w:rsid w:val="00B05EA9"/>
    <w:rsid w:val="00B14C53"/>
    <w:rsid w:val="00B23EB1"/>
    <w:rsid w:val="00B30F93"/>
    <w:rsid w:val="00B40D0D"/>
    <w:rsid w:val="00B413AF"/>
    <w:rsid w:val="00B4545B"/>
    <w:rsid w:val="00B560C7"/>
    <w:rsid w:val="00B7112B"/>
    <w:rsid w:val="00B73716"/>
    <w:rsid w:val="00B776AE"/>
    <w:rsid w:val="00B8488C"/>
    <w:rsid w:val="00B90461"/>
    <w:rsid w:val="00B90F83"/>
    <w:rsid w:val="00B94349"/>
    <w:rsid w:val="00BA0766"/>
    <w:rsid w:val="00BA23F2"/>
    <w:rsid w:val="00BA3A6C"/>
    <w:rsid w:val="00BC2DC2"/>
    <w:rsid w:val="00BC4292"/>
    <w:rsid w:val="00BC4D18"/>
    <w:rsid w:val="00BD1A3F"/>
    <w:rsid w:val="00BD28BF"/>
    <w:rsid w:val="00BF22C2"/>
    <w:rsid w:val="00C0495D"/>
    <w:rsid w:val="00C100E2"/>
    <w:rsid w:val="00C1117E"/>
    <w:rsid w:val="00C14394"/>
    <w:rsid w:val="00C1492D"/>
    <w:rsid w:val="00C36D12"/>
    <w:rsid w:val="00C4270B"/>
    <w:rsid w:val="00C44027"/>
    <w:rsid w:val="00C447E9"/>
    <w:rsid w:val="00C47C19"/>
    <w:rsid w:val="00C50028"/>
    <w:rsid w:val="00C66842"/>
    <w:rsid w:val="00C7276A"/>
    <w:rsid w:val="00C85036"/>
    <w:rsid w:val="00C90229"/>
    <w:rsid w:val="00C961E1"/>
    <w:rsid w:val="00CA46AB"/>
    <w:rsid w:val="00CC2BF3"/>
    <w:rsid w:val="00CC5AD0"/>
    <w:rsid w:val="00CC5CD6"/>
    <w:rsid w:val="00CD438C"/>
    <w:rsid w:val="00CE7663"/>
    <w:rsid w:val="00CF6807"/>
    <w:rsid w:val="00D0368E"/>
    <w:rsid w:val="00D10599"/>
    <w:rsid w:val="00D2324B"/>
    <w:rsid w:val="00D464BF"/>
    <w:rsid w:val="00D55B49"/>
    <w:rsid w:val="00D66265"/>
    <w:rsid w:val="00D8117C"/>
    <w:rsid w:val="00D85867"/>
    <w:rsid w:val="00D85A84"/>
    <w:rsid w:val="00D91491"/>
    <w:rsid w:val="00D94B9A"/>
    <w:rsid w:val="00D955DA"/>
    <w:rsid w:val="00DA57D5"/>
    <w:rsid w:val="00DB0247"/>
    <w:rsid w:val="00DB2303"/>
    <w:rsid w:val="00DB26E0"/>
    <w:rsid w:val="00DB2D2A"/>
    <w:rsid w:val="00DB3B73"/>
    <w:rsid w:val="00DB4CA2"/>
    <w:rsid w:val="00DC1D07"/>
    <w:rsid w:val="00DC694B"/>
    <w:rsid w:val="00DD021C"/>
    <w:rsid w:val="00DD67EA"/>
    <w:rsid w:val="00DD7291"/>
    <w:rsid w:val="00E05740"/>
    <w:rsid w:val="00E13D60"/>
    <w:rsid w:val="00E1642D"/>
    <w:rsid w:val="00E22322"/>
    <w:rsid w:val="00E24CCB"/>
    <w:rsid w:val="00E25045"/>
    <w:rsid w:val="00E30499"/>
    <w:rsid w:val="00E30801"/>
    <w:rsid w:val="00E35ED9"/>
    <w:rsid w:val="00E41F25"/>
    <w:rsid w:val="00E41F98"/>
    <w:rsid w:val="00E46E0E"/>
    <w:rsid w:val="00E472D7"/>
    <w:rsid w:val="00E47434"/>
    <w:rsid w:val="00E513D7"/>
    <w:rsid w:val="00E53032"/>
    <w:rsid w:val="00E55346"/>
    <w:rsid w:val="00E6588B"/>
    <w:rsid w:val="00E7021C"/>
    <w:rsid w:val="00E807A1"/>
    <w:rsid w:val="00E8416C"/>
    <w:rsid w:val="00E96452"/>
    <w:rsid w:val="00EA0AF7"/>
    <w:rsid w:val="00EB19E8"/>
    <w:rsid w:val="00EC0F97"/>
    <w:rsid w:val="00EC16ED"/>
    <w:rsid w:val="00EC6DBB"/>
    <w:rsid w:val="00ED1E8F"/>
    <w:rsid w:val="00ED2497"/>
    <w:rsid w:val="00ED65C5"/>
    <w:rsid w:val="00F00C81"/>
    <w:rsid w:val="00F10540"/>
    <w:rsid w:val="00F11363"/>
    <w:rsid w:val="00F17771"/>
    <w:rsid w:val="00F3117A"/>
    <w:rsid w:val="00F31A05"/>
    <w:rsid w:val="00F401B6"/>
    <w:rsid w:val="00F4228D"/>
    <w:rsid w:val="00F47B64"/>
    <w:rsid w:val="00F53DAE"/>
    <w:rsid w:val="00F6108A"/>
    <w:rsid w:val="00F738B9"/>
    <w:rsid w:val="00F757F1"/>
    <w:rsid w:val="00F758E4"/>
    <w:rsid w:val="00F9065F"/>
    <w:rsid w:val="00F91087"/>
    <w:rsid w:val="00F91E28"/>
    <w:rsid w:val="00FB0ECB"/>
    <w:rsid w:val="00FB4EE5"/>
    <w:rsid w:val="00FC16C8"/>
    <w:rsid w:val="00FC26AF"/>
    <w:rsid w:val="00FD2449"/>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552E"/>
  <w15:docId w15:val="{79976F04-DDCD-4452-947B-849AE158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semiHidden="1" w:uiPriority="39" w:unhideWhenUsed="1"/>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05"/>
    <w:pPr>
      <w:bidi/>
    </w:pPr>
  </w:style>
  <w:style w:type="paragraph" w:styleId="Heading1">
    <w:name w:val="heading 1"/>
    <w:basedOn w:val="Normal"/>
    <w:next w:val="Normal"/>
    <w:link w:val="Heading1Char"/>
    <w:uiPriority w:val="9"/>
    <w:qFormat/>
    <w:rsid w:val="005B142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qFormat/>
    <w:rsid w:val="00593120"/>
    <w:pPr>
      <w:keepNext/>
      <w:bidi w:val="0"/>
      <w:spacing w:after="0" w:line="240" w:lineRule="auto"/>
      <w:outlineLvl w:val="2"/>
    </w:pPr>
    <w:rPr>
      <w:rFonts w:ascii="Comic Sans MS" w:eastAsia="Times New Roman" w:hAnsi="Comic Sans MS" w:cs="Times New Roman"/>
      <w:b/>
      <w:bCs/>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customStyle="1" w:styleId="Heading3Char">
    <w:name w:val="Heading 3 Char"/>
    <w:basedOn w:val="DefaultParagraphFont"/>
    <w:link w:val="Heading3"/>
    <w:rsid w:val="00593120"/>
    <w:rPr>
      <w:rFonts w:ascii="Comic Sans MS" w:eastAsia="Times New Roman" w:hAnsi="Comic Sans MS" w:cs="Times New Roman"/>
      <w:b/>
      <w:bCs/>
      <w:lang w:bidi="ar-JO"/>
    </w:rPr>
  </w:style>
  <w:style w:type="paragraph" w:styleId="BodyText2">
    <w:name w:val="Body Text 2"/>
    <w:basedOn w:val="Normal"/>
    <w:link w:val="BodyText2Char"/>
    <w:uiPriority w:val="99"/>
    <w:unhideWhenUsed/>
    <w:rsid w:val="00593120"/>
    <w:pPr>
      <w:spacing w:after="120" w:line="480" w:lineRule="auto"/>
    </w:pPr>
    <w:rPr>
      <w:rFonts w:ascii="Calibri" w:eastAsia="Calibri" w:hAnsi="Calibri" w:cs="Arial"/>
    </w:rPr>
  </w:style>
  <w:style w:type="character" w:customStyle="1" w:styleId="BodyText2Char">
    <w:name w:val="Body Text 2 Char"/>
    <w:basedOn w:val="DefaultParagraphFont"/>
    <w:link w:val="BodyText2"/>
    <w:uiPriority w:val="99"/>
    <w:rsid w:val="00593120"/>
    <w:rPr>
      <w:rFonts w:ascii="Calibri" w:eastAsia="Calibri" w:hAnsi="Calibri" w:cs="Arial"/>
    </w:rPr>
  </w:style>
  <w:style w:type="character" w:customStyle="1" w:styleId="Heading1Char">
    <w:name w:val="Heading 1 Char"/>
    <w:basedOn w:val="DefaultParagraphFont"/>
    <w:link w:val="Heading1"/>
    <w:uiPriority w:val="9"/>
    <w:rsid w:val="005B142A"/>
    <w:rPr>
      <w:rFonts w:asciiTheme="majorHAnsi" w:eastAsiaTheme="majorEastAsia" w:hAnsiTheme="majorHAnsi" w:cstheme="majorBidi"/>
      <w:b/>
      <w:bCs/>
      <w:color w:val="2F5496" w:themeColor="accent1" w:themeShade="BF"/>
      <w:sz w:val="28"/>
      <w:szCs w:val="28"/>
    </w:rPr>
  </w:style>
  <w:style w:type="paragraph" w:styleId="BodyText">
    <w:name w:val="Body Text"/>
    <w:basedOn w:val="Normal"/>
    <w:link w:val="BodyTextChar"/>
    <w:rsid w:val="00471DCD"/>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rsid w:val="00471DCD"/>
    <w:rPr>
      <w:rFonts w:ascii="Comic Sans MS" w:eastAsia="Times New Roman" w:hAnsi="Comic Sans MS" w:cs="Times New Roman"/>
      <w:b/>
      <w:bCs/>
      <w:i/>
      <w:iCs/>
    </w:rPr>
  </w:style>
  <w:style w:type="character" w:customStyle="1" w:styleId="style-scope">
    <w:name w:val="style-scope"/>
    <w:basedOn w:val="DefaultParagraphFont"/>
    <w:rsid w:val="004A4225"/>
  </w:style>
  <w:style w:type="character" w:styleId="HTMLCite">
    <w:name w:val="HTML Cite"/>
    <w:uiPriority w:val="99"/>
    <w:unhideWhenUsed/>
    <w:rsid w:val="00EC0F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97156">
      <w:bodyDiv w:val="1"/>
      <w:marLeft w:val="0"/>
      <w:marRight w:val="0"/>
      <w:marTop w:val="0"/>
      <w:marBottom w:val="0"/>
      <w:divBdr>
        <w:top w:val="none" w:sz="0" w:space="0" w:color="auto"/>
        <w:left w:val="none" w:sz="0" w:space="0" w:color="auto"/>
        <w:bottom w:val="none" w:sz="0" w:space="0" w:color="auto"/>
        <w:right w:val="none" w:sz="0" w:space="0" w:color="auto"/>
      </w:divBdr>
    </w:div>
    <w:div w:id="1652753146">
      <w:bodyDiv w:val="1"/>
      <w:marLeft w:val="0"/>
      <w:marRight w:val="0"/>
      <w:marTop w:val="0"/>
      <w:marBottom w:val="0"/>
      <w:divBdr>
        <w:top w:val="none" w:sz="0" w:space="0" w:color="auto"/>
        <w:left w:val="none" w:sz="0" w:space="0" w:color="auto"/>
        <w:bottom w:val="none" w:sz="0" w:space="0" w:color="auto"/>
        <w:right w:val="none" w:sz="0" w:space="0" w:color="auto"/>
      </w:divBdr>
    </w:div>
    <w:div w:id="1750152195">
      <w:bodyDiv w:val="1"/>
      <w:marLeft w:val="0"/>
      <w:marRight w:val="0"/>
      <w:marTop w:val="0"/>
      <w:marBottom w:val="0"/>
      <w:divBdr>
        <w:top w:val="none" w:sz="0" w:space="0" w:color="auto"/>
        <w:left w:val="none" w:sz="0" w:space="0" w:color="auto"/>
        <w:bottom w:val="none" w:sz="0" w:space="0" w:color="auto"/>
        <w:right w:val="none" w:sz="0" w:space="0" w:color="auto"/>
      </w:divBdr>
    </w:div>
    <w:div w:id="2018144480">
      <w:bodyDiv w:val="1"/>
      <w:marLeft w:val="0"/>
      <w:marRight w:val="0"/>
      <w:marTop w:val="0"/>
      <w:marBottom w:val="0"/>
      <w:divBdr>
        <w:top w:val="none" w:sz="0" w:space="0" w:color="auto"/>
        <w:left w:val="none" w:sz="0" w:space="0" w:color="auto"/>
        <w:bottom w:val="none" w:sz="0" w:space="0" w:color="auto"/>
        <w:right w:val="none" w:sz="0" w:space="0" w:color="auto"/>
      </w:divBdr>
    </w:div>
    <w:div w:id="2074036300">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ambrid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ambrid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ambridge" TargetMode="External"/><Relationship Id="rId4" Type="http://schemas.openxmlformats.org/officeDocument/2006/relationships/settings" Target="settings.xml"/><Relationship Id="rId9" Type="http://schemas.openxmlformats.org/officeDocument/2006/relationships/hyperlink" Target="file:///\\Cambridg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714B-9B86-4DF0-B714-E47E0CCC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5</Pages>
  <Words>1291</Words>
  <Characters>7365</Characters>
  <Application>Microsoft Office Word</Application>
  <DocSecurity>0</DocSecurity>
  <Lines>61</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Mohammad Al-Jayyousi</cp:lastModifiedBy>
  <cp:revision>2</cp:revision>
  <cp:lastPrinted>2021-09-06T10:10:00Z</cp:lastPrinted>
  <dcterms:created xsi:type="dcterms:W3CDTF">2022-10-06T08:44:00Z</dcterms:created>
  <dcterms:modified xsi:type="dcterms:W3CDTF">2022-10-06T08:44:00Z</dcterms:modified>
</cp:coreProperties>
</file>