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4D0CA" w14:textId="77777777" w:rsidR="002F5308" w:rsidRPr="004717EA" w:rsidRDefault="00EA3AB7" w:rsidP="008D40EB">
      <w:pPr>
        <w:bidi/>
        <w:spacing w:line="240" w:lineRule="auto"/>
        <w:jc w:val="center"/>
        <w:rPr>
          <w:b/>
          <w:bCs/>
          <w:sz w:val="24"/>
          <w:szCs w:val="24"/>
        </w:rPr>
      </w:pPr>
      <w:r w:rsidRPr="004717EA">
        <w:rPr>
          <w:b/>
          <w:bCs/>
          <w:noProof/>
          <w:sz w:val="24"/>
          <w:szCs w:val="24"/>
        </w:rPr>
        <w:drawing>
          <wp:inline distT="0" distB="0" distL="0" distR="0" wp14:anchorId="7EA0F627" wp14:editId="00103D91">
            <wp:extent cx="690880" cy="584835"/>
            <wp:effectExtent l="19050" t="0" r="0" b="0"/>
            <wp:docPr id="1" name="Picture 1" descr="philadelph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ladelphi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FAB631" w14:textId="77777777" w:rsidR="002F5308" w:rsidRPr="004717EA" w:rsidRDefault="002F5308" w:rsidP="00EA3AB7">
      <w:pPr>
        <w:bidi/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4717EA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4717EA">
        <w:rPr>
          <w:rFonts w:hint="cs"/>
          <w:b/>
          <w:bCs/>
          <w:sz w:val="24"/>
          <w:szCs w:val="24"/>
          <w:rtl/>
        </w:rPr>
        <w:t xml:space="preserve">جامعة فيلادلفيا           </w:t>
      </w:r>
    </w:p>
    <w:p w14:paraId="3D2C435A" w14:textId="2FCE2B9F" w:rsidR="00D4167E" w:rsidRDefault="00CB1902" w:rsidP="00CB56E8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</w:t>
      </w:r>
      <w:r w:rsidR="00D4167E">
        <w:rPr>
          <w:rFonts w:hint="cs"/>
          <w:b/>
          <w:bCs/>
          <w:sz w:val="24"/>
          <w:szCs w:val="24"/>
          <w:rtl/>
        </w:rPr>
        <w:t xml:space="preserve">سم </w:t>
      </w:r>
      <w:proofErr w:type="gramStart"/>
      <w:r w:rsidR="00D4167E">
        <w:rPr>
          <w:rFonts w:hint="cs"/>
          <w:b/>
          <w:bCs/>
          <w:sz w:val="24"/>
          <w:szCs w:val="24"/>
          <w:rtl/>
        </w:rPr>
        <w:t>المادة :</w:t>
      </w:r>
      <w:proofErr w:type="gramEnd"/>
      <w:r w:rsidR="00D4167E">
        <w:rPr>
          <w:rFonts w:hint="cs"/>
          <w:b/>
          <w:bCs/>
          <w:sz w:val="24"/>
          <w:szCs w:val="24"/>
          <w:rtl/>
        </w:rPr>
        <w:t xml:space="preserve"> </w:t>
      </w:r>
      <w:r w:rsidR="00E06462">
        <w:rPr>
          <w:rFonts w:hint="cs"/>
          <w:b/>
          <w:bCs/>
          <w:sz w:val="24"/>
          <w:szCs w:val="24"/>
          <w:rtl/>
          <w:lang w:bidi="ar-JO"/>
        </w:rPr>
        <w:t>مشكلات الطلبة والمراهقين</w:t>
      </w:r>
      <w:r w:rsidR="003A5894">
        <w:rPr>
          <w:rFonts w:hint="cs"/>
          <w:b/>
          <w:bCs/>
          <w:sz w:val="24"/>
          <w:szCs w:val="24"/>
          <w:rtl/>
        </w:rPr>
        <w:t xml:space="preserve">                                                           رقم المادة: </w:t>
      </w:r>
      <w:r w:rsidR="00CB56E8">
        <w:rPr>
          <w:rFonts w:hint="cs"/>
          <w:b/>
          <w:bCs/>
          <w:sz w:val="24"/>
          <w:szCs w:val="24"/>
          <w:rtl/>
        </w:rPr>
        <w:t>17025400</w:t>
      </w:r>
    </w:p>
    <w:p w14:paraId="6620AD75" w14:textId="77777777" w:rsidR="002F5308" w:rsidRPr="004717EA" w:rsidRDefault="003A5894" w:rsidP="00CB56E8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</w:t>
      </w:r>
      <w:proofErr w:type="gramStart"/>
      <w:r w:rsidR="00D4167E">
        <w:rPr>
          <w:rFonts w:hint="cs"/>
          <w:b/>
          <w:bCs/>
          <w:sz w:val="24"/>
          <w:szCs w:val="24"/>
          <w:rtl/>
        </w:rPr>
        <w:t>شعبة(</w:t>
      </w:r>
      <w:proofErr w:type="gramEnd"/>
      <w:r w:rsidR="00CB56E8">
        <w:rPr>
          <w:b/>
          <w:bCs/>
          <w:sz w:val="24"/>
          <w:szCs w:val="24"/>
        </w:rPr>
        <w:t>1</w:t>
      </w:r>
      <w:r w:rsidR="00D4167E">
        <w:rPr>
          <w:rFonts w:hint="cs"/>
          <w:b/>
          <w:bCs/>
          <w:sz w:val="24"/>
          <w:szCs w:val="24"/>
          <w:rtl/>
        </w:rPr>
        <w:t>)</w:t>
      </w:r>
      <w:r w:rsidR="00CB1902">
        <w:rPr>
          <w:rFonts w:hint="cs"/>
          <w:b/>
          <w:bCs/>
          <w:sz w:val="24"/>
          <w:szCs w:val="24"/>
          <w:rtl/>
        </w:rPr>
        <w:t xml:space="preserve">                                     </w:t>
      </w:r>
      <w:r w:rsidR="00D4167E">
        <w:rPr>
          <w:rFonts w:hint="cs"/>
          <w:b/>
          <w:bCs/>
          <w:sz w:val="24"/>
          <w:szCs w:val="24"/>
          <w:rtl/>
        </w:rPr>
        <w:t xml:space="preserve">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="00D4167E">
        <w:rPr>
          <w:rFonts w:hint="cs"/>
          <w:b/>
          <w:bCs/>
          <w:sz w:val="24"/>
          <w:szCs w:val="24"/>
          <w:rtl/>
        </w:rPr>
        <w:t xml:space="preserve">   </w:t>
      </w:r>
      <w:r w:rsidR="00CB1902">
        <w:rPr>
          <w:rFonts w:hint="cs"/>
          <w:b/>
          <w:bCs/>
          <w:sz w:val="24"/>
          <w:szCs w:val="24"/>
          <w:rtl/>
        </w:rPr>
        <w:t xml:space="preserve">  </w:t>
      </w:r>
    </w:p>
    <w:tbl>
      <w:tblPr>
        <w:bidiVisual/>
        <w:tblW w:w="11224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4"/>
      </w:tblGrid>
      <w:tr w:rsidR="002F5308" w:rsidRPr="004717EA" w14:paraId="6DD3432D" w14:textId="77777777" w:rsidTr="002F5308">
        <w:trPr>
          <w:trHeight w:val="1194"/>
        </w:trPr>
        <w:tc>
          <w:tcPr>
            <w:tcW w:w="1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5293" w14:textId="77777777" w:rsidR="002F5308" w:rsidRPr="004717EA" w:rsidRDefault="00EA3AB7" w:rsidP="00EA3AB7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Midterm</w:t>
            </w:r>
          </w:p>
          <w:p w14:paraId="5D8B888C" w14:textId="6C6523A8" w:rsidR="002F5308" w:rsidRPr="004717EA" w:rsidRDefault="002F5308" w:rsidP="009A0BFA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الفصل الدراسي </w:t>
            </w:r>
            <w:r w:rsidR="009A0BFA">
              <w:rPr>
                <w:rFonts w:hint="cs"/>
                <w:b/>
                <w:bCs/>
                <w:sz w:val="24"/>
                <w:szCs w:val="24"/>
                <w:rtl/>
                <w:lang w:bidi="ar-AE"/>
              </w:rPr>
              <w:t>الاول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العام </w:t>
            </w:r>
            <w:r w:rsidR="004F1160" w:rsidRPr="004717EA">
              <w:rPr>
                <w:rFonts w:hint="cs"/>
                <w:b/>
                <w:bCs/>
                <w:sz w:val="24"/>
                <w:szCs w:val="24"/>
                <w:rtl/>
              </w:rPr>
              <w:t>الجامعي 2023</w:t>
            </w:r>
            <w:r w:rsidR="009A0BFA">
              <w:rPr>
                <w:rFonts w:hint="cs"/>
                <w:b/>
                <w:bCs/>
                <w:sz w:val="24"/>
                <w:szCs w:val="24"/>
                <w:rtl/>
              </w:rPr>
              <w:t>/2024</w:t>
            </w:r>
          </w:p>
          <w:p w14:paraId="4D025713" w14:textId="77777777" w:rsidR="002F5308" w:rsidRPr="004717EA" w:rsidRDefault="002F5308" w:rsidP="00CB1902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84FC1">
              <w:rPr>
                <w:rFonts w:hint="cs"/>
                <w:b/>
                <w:bCs/>
                <w:sz w:val="24"/>
                <w:szCs w:val="24"/>
                <w:rtl/>
              </w:rPr>
              <w:t>مدرس المساق:</w:t>
            </w:r>
            <w:r w:rsidRPr="004717E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A1D0C">
              <w:rPr>
                <w:rFonts w:hint="cs"/>
                <w:b/>
                <w:bCs/>
                <w:sz w:val="24"/>
                <w:szCs w:val="24"/>
                <w:rtl/>
              </w:rPr>
              <w:t xml:space="preserve">د. 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سناء </w:t>
            </w:r>
            <w:r w:rsidR="00CB1902">
              <w:rPr>
                <w:rFonts w:hint="cs"/>
                <w:b/>
                <w:bCs/>
                <w:sz w:val="24"/>
                <w:szCs w:val="24"/>
                <w:rtl/>
              </w:rPr>
              <w:t>خليل السيد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</w:t>
            </w:r>
            <w:r w:rsidR="00C66DBE"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F5308" w:rsidRPr="004717EA" w14:paraId="3A9EE398" w14:textId="77777777" w:rsidTr="002F5308">
        <w:trPr>
          <w:trHeight w:val="738"/>
        </w:trPr>
        <w:tc>
          <w:tcPr>
            <w:tcW w:w="1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F5EE" w14:textId="77777777" w:rsidR="002F5308" w:rsidRPr="004717EA" w:rsidRDefault="002F5308" w:rsidP="00171D9B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AE"/>
              </w:rPr>
            </w:pPr>
          </w:p>
          <w:p w14:paraId="0B1B8A8C" w14:textId="77777777" w:rsidR="002F5308" w:rsidRPr="004717EA" w:rsidRDefault="002F5308" w:rsidP="00171D9B">
            <w:pPr>
              <w:bidi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</w:t>
            </w:r>
            <w:proofErr w:type="gramStart"/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>الطالب:....................................................</w:t>
            </w:r>
            <w:proofErr w:type="gramEnd"/>
            <w:r w:rsidRPr="004717EA">
              <w:rPr>
                <w:rFonts w:hint="cs"/>
                <w:b/>
                <w:bCs/>
                <w:sz w:val="24"/>
                <w:szCs w:val="24"/>
                <w:rtl/>
              </w:rPr>
              <w:t xml:space="preserve">   الرقم الجامعي: ............................................</w:t>
            </w:r>
          </w:p>
        </w:tc>
      </w:tr>
    </w:tbl>
    <w:p w14:paraId="6F2FEC4C" w14:textId="094DCABC" w:rsidR="0007412F" w:rsidRPr="00B43218" w:rsidRDefault="0007412F" w:rsidP="00BF6F08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B4321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proofErr w:type="gramStart"/>
      <w:r w:rsidRPr="00B4321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الأول:ضع</w:t>
      </w:r>
      <w:proofErr w:type="spellEnd"/>
      <w:proofErr w:type="gramEnd"/>
      <w:r w:rsidRPr="00B4321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دائرة حول الإجابة الصحيحة</w:t>
      </w:r>
      <w:r w:rsidR="00BF6F08" w:rsidRPr="00B4321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(5 علامات)</w:t>
      </w:r>
    </w:p>
    <w:p w14:paraId="1C89018B" w14:textId="1DA30B59" w:rsidR="0007412F" w:rsidRDefault="009A0BFA" w:rsidP="009A0BFA">
      <w:pPr>
        <w:pStyle w:val="ListParagraph"/>
        <w:numPr>
          <w:ilvl w:val="0"/>
          <w:numId w:val="1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6D012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القهرية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هي الفترة التي تنقضي في القيام بعمل </w:t>
      </w:r>
      <w:r w:rsidR="00C60C62">
        <w:rPr>
          <w:rFonts w:asciiTheme="majorBidi" w:hAnsiTheme="majorBidi" w:cstheme="majorBidi" w:hint="cs"/>
          <w:sz w:val="28"/>
          <w:szCs w:val="28"/>
          <w:rtl/>
          <w:lang w:bidi="ar-JO"/>
        </w:rPr>
        <w:t>ما</w:t>
      </w:r>
      <w:r w:rsidR="004F116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دون الانتقال الى القيام بعمل اخر</w:t>
      </w:r>
      <w:r w:rsidR="00C60C62">
        <w:rPr>
          <w:rFonts w:asciiTheme="majorBidi" w:hAnsiTheme="majorBidi" w:cstheme="majorBidi" w:hint="cs"/>
          <w:sz w:val="28"/>
          <w:szCs w:val="28"/>
          <w:rtl/>
          <w:lang w:bidi="ar-JO"/>
        </w:rPr>
        <w:t>:</w:t>
      </w:r>
    </w:p>
    <w:p w14:paraId="4F0CF48E" w14:textId="77777777" w:rsidR="0007412F" w:rsidRDefault="0007412F" w:rsidP="0007412F">
      <w:pPr>
        <w:pStyle w:val="ListParagraph"/>
        <w:numPr>
          <w:ilvl w:val="0"/>
          <w:numId w:val="2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  <w:lang w:bidi="ar-JO"/>
        </w:rPr>
      </w:pPr>
      <w:bookmarkStart w:id="0" w:name="_Hlk102745570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عبارة صحيحة.</w:t>
      </w:r>
    </w:p>
    <w:p w14:paraId="3F0EDB3B" w14:textId="77777777" w:rsidR="0007412F" w:rsidRDefault="0007412F" w:rsidP="0007412F">
      <w:pPr>
        <w:pStyle w:val="ListParagraph"/>
        <w:numPr>
          <w:ilvl w:val="0"/>
          <w:numId w:val="2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عبارة خاطئة.</w:t>
      </w:r>
    </w:p>
    <w:bookmarkEnd w:id="0"/>
    <w:p w14:paraId="37FD32A3" w14:textId="77777777" w:rsidR="0007412F" w:rsidRDefault="0007412F" w:rsidP="0007412F">
      <w:pPr>
        <w:pStyle w:val="ListParagraph"/>
        <w:bidi/>
        <w:ind w:left="144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78C66A5" w14:textId="40A1BA9E" w:rsidR="0007412F" w:rsidRDefault="00D921B9" w:rsidP="0007412F">
      <w:pPr>
        <w:pStyle w:val="ListParagraph"/>
        <w:numPr>
          <w:ilvl w:val="0"/>
          <w:numId w:val="1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  <w:lang w:bidi="ar-JO"/>
        </w:rPr>
      </w:pPr>
      <w:r w:rsidRPr="00586F9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التغذية الراجعة البيولوجية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تتمثل في تعزيز الطفل لفظيا</w:t>
      </w:r>
    </w:p>
    <w:p w14:paraId="01E4075F" w14:textId="0452C867" w:rsidR="00736E38" w:rsidRPr="006A50AF" w:rsidRDefault="00736E38" w:rsidP="006A50AF">
      <w:pPr>
        <w:bidi/>
        <w:spacing w:after="160" w:line="259" w:lineRule="auto"/>
        <w:ind w:left="785"/>
        <w:rPr>
          <w:rFonts w:asciiTheme="majorBidi" w:hAnsiTheme="majorBidi" w:cstheme="majorBidi"/>
          <w:sz w:val="28"/>
          <w:szCs w:val="28"/>
          <w:lang w:bidi="ar-JO"/>
        </w:rPr>
      </w:pPr>
      <w:r w:rsidRPr="006A50A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proofErr w:type="gramStart"/>
      <w:r w:rsidR="006A50AF">
        <w:rPr>
          <w:rFonts w:asciiTheme="majorBidi" w:hAnsiTheme="majorBidi" w:cstheme="majorBidi"/>
          <w:sz w:val="28"/>
          <w:szCs w:val="28"/>
          <w:lang w:bidi="ar-JO"/>
        </w:rPr>
        <w:t>a</w:t>
      </w:r>
      <w:r w:rsidR="006A50AF">
        <w:rPr>
          <w:rFonts w:asciiTheme="majorBidi" w:hAnsiTheme="majorBidi" w:cstheme="majorBidi" w:hint="cs"/>
          <w:sz w:val="28"/>
          <w:szCs w:val="28"/>
          <w:rtl/>
          <w:lang w:bidi="ar-JO"/>
        </w:rPr>
        <w:t>)</w:t>
      </w:r>
      <w:proofErr w:type="gramEnd"/>
      <w:r w:rsidRPr="006A50AF">
        <w:rPr>
          <w:rFonts w:asciiTheme="majorBidi" w:hAnsiTheme="majorBidi" w:cstheme="majorBidi" w:hint="cs"/>
          <w:sz w:val="28"/>
          <w:szCs w:val="28"/>
          <w:rtl/>
          <w:lang w:bidi="ar-JO"/>
        </w:rPr>
        <w:t>عبارة صحيحة.</w:t>
      </w:r>
    </w:p>
    <w:p w14:paraId="23FB790B" w14:textId="69328FF1" w:rsidR="00736E38" w:rsidRPr="006A50AF" w:rsidRDefault="006A50AF" w:rsidP="006A50AF">
      <w:pPr>
        <w:bidi/>
        <w:spacing w:after="160" w:line="259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</w:t>
      </w: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t>b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)</w:t>
      </w:r>
      <w:r w:rsidR="00736E38" w:rsidRPr="006A50AF">
        <w:rPr>
          <w:rFonts w:asciiTheme="majorBidi" w:hAnsiTheme="majorBidi" w:cstheme="majorBidi" w:hint="cs"/>
          <w:sz w:val="28"/>
          <w:szCs w:val="28"/>
          <w:rtl/>
          <w:lang w:bidi="ar-JO"/>
        </w:rPr>
        <w:t>عبارة</w:t>
      </w:r>
      <w:proofErr w:type="gramEnd"/>
      <w:r w:rsidR="00736E38" w:rsidRPr="006A50A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خاطئة.</w:t>
      </w:r>
    </w:p>
    <w:p w14:paraId="23C10433" w14:textId="526274A4" w:rsidR="00CA70F8" w:rsidRPr="00CA70F8" w:rsidRDefault="0007412F" w:rsidP="00EB5B21">
      <w:pPr>
        <w:pStyle w:val="ListParagraph"/>
        <w:numPr>
          <w:ilvl w:val="0"/>
          <w:numId w:val="1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يعتبر </w:t>
      </w:r>
      <w:r w:rsidR="00736E38">
        <w:rPr>
          <w:rFonts w:asciiTheme="majorBidi" w:hAnsiTheme="majorBidi" w:cstheme="majorBidi" w:hint="cs"/>
          <w:sz w:val="28"/>
          <w:szCs w:val="28"/>
          <w:rtl/>
          <w:lang w:bidi="ar-JO"/>
        </w:rPr>
        <w:t>(</w:t>
      </w:r>
      <w:r w:rsidR="00EB5B21" w:rsidRPr="00586F9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رفض تحمل </w:t>
      </w:r>
      <w:proofErr w:type="gramStart"/>
      <w:r w:rsidR="00EB5B21" w:rsidRPr="00586F9F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المسؤولية</w:t>
      </w:r>
      <w:r w:rsidR="00EB5B21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736E38">
        <w:rPr>
          <w:rFonts w:asciiTheme="majorBidi" w:hAnsiTheme="majorBidi" w:cstheme="majorBidi" w:hint="cs"/>
          <w:sz w:val="28"/>
          <w:szCs w:val="28"/>
          <w:rtl/>
          <w:lang w:bidi="ar-JO"/>
        </w:rPr>
        <w:t>)</w:t>
      </w:r>
      <w:proofErr w:type="gramEnd"/>
      <w:r w:rsidR="00736E38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من الأسباب المؤدية الى </w:t>
      </w:r>
      <w:r w:rsidR="00EB5B21">
        <w:rPr>
          <w:rFonts w:asciiTheme="majorBidi" w:hAnsiTheme="majorBidi" w:cstheme="majorBidi" w:hint="cs"/>
          <w:sz w:val="28"/>
          <w:szCs w:val="28"/>
          <w:rtl/>
          <w:lang w:bidi="ar-JO"/>
        </w:rPr>
        <w:t>الفوضوية وعدم الترتيب</w:t>
      </w:r>
      <w:r w:rsidR="00736E38"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</w:p>
    <w:p w14:paraId="7F8B4D24" w14:textId="77777777" w:rsidR="0007412F" w:rsidRDefault="0007412F" w:rsidP="0007412F">
      <w:pPr>
        <w:pStyle w:val="ListParagraph"/>
        <w:numPr>
          <w:ilvl w:val="0"/>
          <w:numId w:val="5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عبارة صحيحة</w:t>
      </w:r>
    </w:p>
    <w:p w14:paraId="1E1B5DD5" w14:textId="77777777" w:rsidR="0007412F" w:rsidRDefault="0007412F" w:rsidP="0007412F">
      <w:pPr>
        <w:pStyle w:val="ListParagraph"/>
        <w:numPr>
          <w:ilvl w:val="0"/>
          <w:numId w:val="5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عبارة خاطئة</w:t>
      </w:r>
    </w:p>
    <w:p w14:paraId="1AEB82AE" w14:textId="3A6D2C78" w:rsidR="0007412F" w:rsidRDefault="00783A13" w:rsidP="00633190">
      <w:pPr>
        <w:pStyle w:val="ListParagraph"/>
        <w:numPr>
          <w:ilvl w:val="0"/>
          <w:numId w:val="1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لا </w:t>
      </w:r>
      <w:r w:rsidR="009A0BF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يعتبر </w:t>
      </w:r>
      <w:r w:rsidR="009A0BFA" w:rsidRPr="007F339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تحمل </w:t>
      </w:r>
      <w:r w:rsidR="00C60C62" w:rsidRPr="007F339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الإباء لسلوك</w:t>
      </w:r>
      <w:r w:rsidR="009A0BFA" w:rsidRPr="007F339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التهريج</w:t>
      </w:r>
      <w:r w:rsidR="009A0BFA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عنصر </w:t>
      </w:r>
      <w:r w:rsidR="00C60C6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مهم </w:t>
      </w:r>
      <w:r w:rsidR="00C60C62">
        <w:rPr>
          <w:rFonts w:asciiTheme="majorBidi" w:hAnsiTheme="majorBidi" w:cstheme="majorBidi"/>
          <w:sz w:val="28"/>
          <w:szCs w:val="28"/>
          <w:rtl/>
          <w:lang w:bidi="ar-JO"/>
        </w:rPr>
        <w:t>في</w:t>
      </w:r>
      <w:r>
        <w:rPr>
          <w:rFonts w:asciiTheme="majorBidi" w:hAnsiTheme="majorBidi" w:cstheme="majorBidi" w:hint="cs"/>
          <w:sz w:val="28"/>
          <w:szCs w:val="28"/>
          <w:rtl/>
          <w:lang w:bidi="ar-OM"/>
        </w:rPr>
        <w:t xml:space="preserve"> تمييز سلوك التهريج واعتباره مشك</w:t>
      </w:r>
      <w:r w:rsidR="00633190">
        <w:rPr>
          <w:rFonts w:asciiTheme="majorBidi" w:hAnsiTheme="majorBidi" w:cstheme="majorBidi" w:hint="cs"/>
          <w:sz w:val="28"/>
          <w:szCs w:val="28"/>
          <w:rtl/>
          <w:lang w:bidi="ar-OM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OM"/>
        </w:rPr>
        <w:t xml:space="preserve">ة من </w:t>
      </w:r>
      <w:r w:rsidR="00C60C62">
        <w:rPr>
          <w:rFonts w:asciiTheme="majorBidi" w:hAnsiTheme="majorBidi" w:cstheme="majorBidi" w:hint="cs"/>
          <w:sz w:val="28"/>
          <w:szCs w:val="28"/>
          <w:rtl/>
          <w:lang w:bidi="ar-OM"/>
        </w:rPr>
        <w:t>عدمها</w:t>
      </w:r>
      <w:r w:rsidR="00C60C62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14:paraId="58011FEE" w14:textId="0E3822EF" w:rsidR="0007412F" w:rsidRDefault="00783A13" w:rsidP="0007412F">
      <w:pPr>
        <w:pStyle w:val="ListParagraph"/>
        <w:numPr>
          <w:ilvl w:val="0"/>
          <w:numId w:val="6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عبارة صحيحة</w:t>
      </w:r>
    </w:p>
    <w:p w14:paraId="3E32DBAE" w14:textId="4F190D64" w:rsidR="0007412F" w:rsidRDefault="00783A13" w:rsidP="0007412F">
      <w:pPr>
        <w:pStyle w:val="ListParagraph"/>
        <w:numPr>
          <w:ilvl w:val="0"/>
          <w:numId w:val="6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عبارة خاطئة</w:t>
      </w:r>
    </w:p>
    <w:p w14:paraId="1A6B7F42" w14:textId="2B2614D6" w:rsidR="0007412F" w:rsidRDefault="00783A13" w:rsidP="0007412F">
      <w:pPr>
        <w:pStyle w:val="ListParagraph"/>
        <w:numPr>
          <w:ilvl w:val="0"/>
          <w:numId w:val="1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مفهوم </w:t>
      </w:r>
      <w:r w:rsidRPr="00EB5B2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ضعف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قدرة الطفل التمييز بين الشكل والخلفية </w:t>
      </w:r>
      <w:r w:rsidR="00C60C62">
        <w:rPr>
          <w:rFonts w:asciiTheme="majorBidi" w:hAnsiTheme="majorBidi" w:cstheme="majorBidi" w:hint="cs"/>
          <w:sz w:val="28"/>
          <w:szCs w:val="28"/>
          <w:rtl/>
          <w:lang w:bidi="ar-JO"/>
        </w:rPr>
        <w:t>تعني:</w:t>
      </w:r>
    </w:p>
    <w:p w14:paraId="4B6DC485" w14:textId="5C0FC3A9" w:rsidR="00925F50" w:rsidRPr="00925F50" w:rsidRDefault="00925F50" w:rsidP="00847274">
      <w:pPr>
        <w:pStyle w:val="ListParagraph"/>
        <w:numPr>
          <w:ilvl w:val="0"/>
          <w:numId w:val="7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إعطاء </w:t>
      </w:r>
      <w:r w:rsidR="00847274">
        <w:rPr>
          <w:rFonts w:asciiTheme="majorBidi" w:hAnsiTheme="majorBidi" w:cstheme="majorBidi" w:hint="cs"/>
          <w:sz w:val="28"/>
          <w:szCs w:val="28"/>
          <w:rtl/>
          <w:lang w:bidi="ar-JO"/>
        </w:rPr>
        <w:t>الابناء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تعليمات </w:t>
      </w:r>
      <w:r w:rsidR="00C60C62">
        <w:rPr>
          <w:rFonts w:asciiTheme="majorBidi" w:hAnsiTheme="majorBidi" w:cstheme="majorBidi" w:hint="cs"/>
          <w:sz w:val="28"/>
          <w:szCs w:val="28"/>
          <w:rtl/>
          <w:lang w:bidi="ar-JO"/>
        </w:rPr>
        <w:t>للتميز بين</w:t>
      </w:r>
      <w:r w:rsidR="00847274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C60C62">
        <w:rPr>
          <w:rFonts w:asciiTheme="majorBidi" w:hAnsiTheme="majorBidi" w:cstheme="majorBidi" w:hint="cs"/>
          <w:sz w:val="28"/>
          <w:szCs w:val="28"/>
          <w:rtl/>
          <w:lang w:bidi="ar-JO"/>
        </w:rPr>
        <w:t>الاشكال.</w:t>
      </w:r>
    </w:p>
    <w:p w14:paraId="2CB819D8" w14:textId="1BF7819E" w:rsidR="0007412F" w:rsidRDefault="00783A13" w:rsidP="0007412F">
      <w:pPr>
        <w:pStyle w:val="ListParagraph"/>
        <w:numPr>
          <w:ilvl w:val="0"/>
          <w:numId w:val="7"/>
        </w:numPr>
        <w:bidi/>
        <w:spacing w:after="160" w:line="259" w:lineRule="auto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عندما يتحدث المعلم بوجود أصوات أخرى فأن هذا الطفل يكون قادرا على الانتباه الى صوت المعلم على انه المنبه الأساسي واعتبار باقي الأصوات على انها خلفية</w:t>
      </w:r>
      <w:r w:rsidR="005C02EF"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</w:p>
    <w:p w14:paraId="59901C6E" w14:textId="41D751F5" w:rsidR="00A969ED" w:rsidRPr="006A50AF" w:rsidRDefault="006A50AF" w:rsidP="006A50AF">
      <w:pPr>
        <w:bidi/>
        <w:spacing w:after="160" w:line="259" w:lineRule="auto"/>
        <w:ind w:left="1134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JO"/>
        </w:rPr>
        <w:lastRenderedPageBreak/>
        <w:t>C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)</w:t>
      </w:r>
      <w:r w:rsidR="00A969ED" w:rsidRPr="006A50AF">
        <w:rPr>
          <w:rFonts w:asciiTheme="majorBidi" w:hAnsiTheme="majorBidi" w:cstheme="majorBidi" w:hint="cs"/>
          <w:sz w:val="28"/>
          <w:szCs w:val="28"/>
          <w:rtl/>
          <w:lang w:bidi="ar-JO"/>
        </w:rPr>
        <w:t>عندما</w:t>
      </w:r>
      <w:proofErr w:type="gramEnd"/>
      <w:r w:rsidR="00A969ED" w:rsidRPr="006A50A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يتحدث المعلم بوجود أصوات أخرى فأن هذا </w:t>
      </w:r>
      <w:r w:rsidR="00936F57" w:rsidRPr="006A50AF">
        <w:rPr>
          <w:rFonts w:asciiTheme="majorBidi" w:hAnsiTheme="majorBidi" w:cstheme="majorBidi" w:hint="cs"/>
          <w:sz w:val="28"/>
          <w:szCs w:val="28"/>
          <w:rtl/>
          <w:lang w:bidi="ar-JO"/>
        </w:rPr>
        <w:t>الطفل لا</w:t>
      </w:r>
      <w:r w:rsidR="00A969ED" w:rsidRPr="006A50A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يكون قادرا على الانتباه الى صوت المعلم على انه المنبه الأساسي واعتبار باقي الأصوات على انها خلفية.</w:t>
      </w:r>
    </w:p>
    <w:p w14:paraId="421D300E" w14:textId="4ABD352B" w:rsidR="0007412F" w:rsidRPr="006A50AF" w:rsidRDefault="006A50AF" w:rsidP="006A50AF">
      <w:pPr>
        <w:bidi/>
        <w:spacing w:after="160" w:line="259" w:lineRule="auto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</w:t>
      </w:r>
      <w:r>
        <w:rPr>
          <w:rFonts w:asciiTheme="majorBidi" w:hAnsiTheme="majorBidi" w:cstheme="majorBidi" w:hint="cs"/>
          <w:sz w:val="28"/>
          <w:szCs w:val="28"/>
          <w:rtl/>
          <w:lang w:bidi="ar-OM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JO"/>
        </w:rPr>
        <w:t>(d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</w:t>
      </w:r>
      <w:bookmarkStart w:id="1" w:name="_GoBack"/>
      <w:bookmarkEnd w:id="1"/>
      <w:r w:rsidR="00847274" w:rsidRPr="006A50AF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لتمييز بين شكل اللوحة </w:t>
      </w:r>
      <w:r w:rsidR="00936F57" w:rsidRPr="006A50AF">
        <w:rPr>
          <w:rFonts w:asciiTheme="majorBidi" w:hAnsiTheme="majorBidi" w:cstheme="majorBidi" w:hint="cs"/>
          <w:sz w:val="28"/>
          <w:szCs w:val="28"/>
          <w:rtl/>
          <w:lang w:bidi="ar-JO"/>
        </w:rPr>
        <w:t>وخلفها.</w:t>
      </w:r>
    </w:p>
    <w:p w14:paraId="38F58D95" w14:textId="5DFB8B0F" w:rsidR="007B0E83" w:rsidRDefault="0007412F" w:rsidP="007920EA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1C5968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الث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اني</w:t>
      </w:r>
      <w:proofErr w:type="gramStart"/>
      <w:r w:rsidR="007B0E8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r w:rsidR="007920E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7920EA">
        <w:rPr>
          <w:rFonts w:asciiTheme="majorBidi" w:hAnsiTheme="majorBidi" w:cstheme="majorBidi"/>
          <w:b/>
          <w:bCs/>
          <w:sz w:val="28"/>
          <w:szCs w:val="28"/>
          <w:lang w:bidi="ar-OM"/>
        </w:rPr>
        <w:t>(</w:t>
      </w:r>
      <w:proofErr w:type="gramEnd"/>
      <w:r w:rsidR="007920EA">
        <w:rPr>
          <w:rFonts w:asciiTheme="majorBidi" w:hAnsiTheme="majorBidi" w:cstheme="majorBidi"/>
          <w:b/>
          <w:bCs/>
          <w:sz w:val="28"/>
          <w:szCs w:val="28"/>
          <w:lang w:bidi="ar-OM"/>
        </w:rPr>
        <w:t>Case Study)</w:t>
      </w:r>
      <w:r w:rsidR="007B0E8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: ( </w:t>
      </w:r>
      <w:r w:rsidR="007920EA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10</w:t>
      </w:r>
      <w:r w:rsidR="007B0E8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علامات)</w:t>
      </w:r>
    </w:p>
    <w:p w14:paraId="7AD2B66E" w14:textId="4F1509A4" w:rsidR="007B0E83" w:rsidRDefault="00E51E85" w:rsidP="005564B0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ديمة </w:t>
      </w:r>
      <w:r w:rsidR="005564B0">
        <w:rPr>
          <w:rFonts w:asciiTheme="majorBidi" w:hAnsiTheme="majorBidi" w:cstheme="majorBidi" w:hint="cs"/>
          <w:sz w:val="28"/>
          <w:szCs w:val="28"/>
          <w:rtl/>
          <w:lang w:bidi="ar-JO"/>
        </w:rPr>
        <w:t>طفلة عمرها 9 سنوات،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طورت حالة من القلق بعد</w:t>
      </w:r>
      <w:r w:rsidR="005564B0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مشاهدة أحداث غزة الحالية، فهي تخشى ان يهاجم بيتها اليهود، وان يتم قصف بيتها بالصواريخ، وأن تفقد عائلتها، كانت تبكي بسهولة، وتبدو معظم الوقت متوترة.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</w:p>
    <w:p w14:paraId="751FC4B2" w14:textId="5F9BCE36" w:rsidR="0090541B" w:rsidRDefault="0090541B" w:rsidP="0090541B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كمرشدا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مدرسيا في مدارس الكرامة العالمية طلب منك اعدا د تقريرا عن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الحاله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لعرض الحالة في مؤتمر حالة سيتم عقده في المدرسة،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أرجو  توضيح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البنود التالية:</w:t>
      </w:r>
    </w:p>
    <w:p w14:paraId="7CE593E8" w14:textId="395DE6E6" w:rsidR="0007412F" w:rsidRPr="0090541B" w:rsidRDefault="0090541B" w:rsidP="0090541B">
      <w:pPr>
        <w:pStyle w:val="ListParagraph"/>
        <w:numPr>
          <w:ilvl w:val="0"/>
          <w:numId w:val="27"/>
        </w:num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90541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ما هو </w:t>
      </w:r>
      <w:proofErr w:type="gramStart"/>
      <w:r w:rsidRPr="0090541B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تعريف </w:t>
      </w:r>
      <w:r w:rsidR="00F9253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مشكلة</w:t>
      </w:r>
      <w:proofErr w:type="gramEnd"/>
      <w:r w:rsidR="00F92532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90541B">
        <w:rPr>
          <w:rFonts w:asciiTheme="majorBidi" w:hAnsiTheme="majorBidi" w:cstheme="majorBidi" w:hint="cs"/>
          <w:sz w:val="28"/>
          <w:szCs w:val="28"/>
          <w:rtl/>
          <w:lang w:bidi="ar-JO"/>
        </w:rPr>
        <w:t>القلق؟</w:t>
      </w:r>
    </w:p>
    <w:p w14:paraId="5F5D7B13" w14:textId="247BF67A" w:rsidR="002439CB" w:rsidRDefault="002439CB" w:rsidP="002439CB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2AB7D50" w14:textId="77777777" w:rsidR="002439CB" w:rsidRDefault="002439CB" w:rsidP="002439CB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E68221F" w14:textId="0CBF188B" w:rsidR="0007412F" w:rsidRPr="0090541B" w:rsidRDefault="0090541B" w:rsidP="0090541B">
      <w:pPr>
        <w:pStyle w:val="ListParagraph"/>
        <w:numPr>
          <w:ilvl w:val="0"/>
          <w:numId w:val="27"/>
        </w:num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90541B">
        <w:rPr>
          <w:rFonts w:asciiTheme="majorBidi" w:hAnsiTheme="majorBidi" w:cstheme="majorBidi" w:hint="cs"/>
          <w:sz w:val="28"/>
          <w:szCs w:val="28"/>
          <w:rtl/>
          <w:lang w:bidi="ar-JO"/>
        </w:rPr>
        <w:t>ما هي أسباب القلق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المتمثلة في حالة الطفلة ديمة</w:t>
      </w:r>
      <w:r w:rsidRPr="0090541B">
        <w:rPr>
          <w:rFonts w:asciiTheme="majorBidi" w:hAnsiTheme="majorBidi" w:cstheme="majorBidi" w:hint="cs"/>
          <w:sz w:val="28"/>
          <w:szCs w:val="28"/>
          <w:rtl/>
          <w:lang w:bidi="ar-JO"/>
        </w:rPr>
        <w:t>؟</w:t>
      </w:r>
    </w:p>
    <w:p w14:paraId="72328829" w14:textId="1657A4D3" w:rsidR="002439CB" w:rsidRDefault="0090541B" w:rsidP="002439CB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1-</w:t>
      </w:r>
    </w:p>
    <w:p w14:paraId="3B5AE2C2" w14:textId="77777777" w:rsidR="0090541B" w:rsidRDefault="0090541B" w:rsidP="0090541B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108C8FB" w14:textId="68BC0041" w:rsidR="0090541B" w:rsidRDefault="0090541B" w:rsidP="0090541B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2-</w:t>
      </w:r>
    </w:p>
    <w:p w14:paraId="593DBA38" w14:textId="77777777" w:rsidR="002439CB" w:rsidRDefault="002439CB" w:rsidP="002439CB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BF1B609" w14:textId="710F2E1D" w:rsidR="0007412F" w:rsidRDefault="0090541B" w:rsidP="0007412F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3-</w:t>
      </w:r>
    </w:p>
    <w:p w14:paraId="6E68F1AA" w14:textId="0FCF7E23" w:rsidR="0090541B" w:rsidRDefault="0090541B" w:rsidP="0090541B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ج- أشرح أسباب الوقاية من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القلق  بشكل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عام؟</w:t>
      </w:r>
    </w:p>
    <w:p w14:paraId="2626C0BC" w14:textId="4022AD8F" w:rsidR="0090541B" w:rsidRDefault="0090541B" w:rsidP="0090541B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1-</w:t>
      </w:r>
    </w:p>
    <w:p w14:paraId="0D692D3B" w14:textId="29C0F2AE" w:rsidR="0090541B" w:rsidRDefault="0090541B" w:rsidP="0090541B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2-</w:t>
      </w:r>
    </w:p>
    <w:p w14:paraId="6A2ACD75" w14:textId="22D63399" w:rsidR="0090541B" w:rsidRDefault="0090541B" w:rsidP="0090541B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د- أشرح أساليب العلاج من القلق بما يتناسب مع حالة الطفلة ديمة</w:t>
      </w:r>
    </w:p>
    <w:p w14:paraId="0F654B29" w14:textId="129887B5" w:rsidR="0090541B" w:rsidRDefault="0090541B" w:rsidP="0090541B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1-</w:t>
      </w:r>
    </w:p>
    <w:p w14:paraId="009ADC23" w14:textId="4413A0DD" w:rsidR="0090541B" w:rsidRDefault="0090541B" w:rsidP="0090541B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00F1C9F" w14:textId="1368558C" w:rsidR="0090541B" w:rsidRDefault="0090541B" w:rsidP="0090541B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2-</w:t>
      </w:r>
    </w:p>
    <w:p w14:paraId="24A6848C" w14:textId="567E43FD" w:rsidR="00F41230" w:rsidRDefault="00F41230" w:rsidP="00F41230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DB4253C" w14:textId="673E2F5F" w:rsidR="002439CB" w:rsidRDefault="00F41230" w:rsidP="008032F6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3-</w:t>
      </w:r>
    </w:p>
    <w:p w14:paraId="67AC9F75" w14:textId="77777777" w:rsidR="0007412F" w:rsidRDefault="0007412F" w:rsidP="0007412F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46E2A36" w14:textId="529C7E09" w:rsidR="0007412F" w:rsidRPr="003B3637" w:rsidRDefault="0007412F" w:rsidP="003B3637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3B363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السؤال </w:t>
      </w:r>
      <w:proofErr w:type="gramStart"/>
      <w:r w:rsidRPr="003B363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الثالث :</w:t>
      </w:r>
      <w:r w:rsidR="00C36D9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</w:t>
      </w:r>
      <w:proofErr w:type="gramEnd"/>
      <w:r w:rsidR="00C36D9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 حدد الخطط العلاجية في المشاكل التالية:       (  10</w:t>
      </w:r>
      <w:r w:rsidRPr="003B363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علامات)</w:t>
      </w:r>
    </w:p>
    <w:p w14:paraId="166AB9DD" w14:textId="11C54B81" w:rsidR="0007412F" w:rsidRPr="00C36D9D" w:rsidRDefault="00C36D9D" w:rsidP="00C36D9D">
      <w:pPr>
        <w:pStyle w:val="ListParagraph"/>
        <w:numPr>
          <w:ilvl w:val="0"/>
          <w:numId w:val="28"/>
        </w:num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 w:rsidRPr="00C36D9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الخجل</w:t>
      </w:r>
      <w:r w:rsidR="002439CB" w:rsidRPr="00C36D9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</w:p>
    <w:p w14:paraId="27AEC4D1" w14:textId="127D36D4" w:rsidR="00C36D9D" w:rsidRDefault="00C36D9D" w:rsidP="00C36D9D">
      <w:pPr>
        <w:pStyle w:val="ListParagraph"/>
        <w:tabs>
          <w:tab w:val="right" w:pos="6230"/>
        </w:tabs>
        <w:bidi/>
        <w:ind w:left="42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1-</w:t>
      </w:r>
    </w:p>
    <w:p w14:paraId="68AD2CBE" w14:textId="04C73685" w:rsidR="00C36D9D" w:rsidRDefault="00C36D9D" w:rsidP="00C36D9D">
      <w:pPr>
        <w:pStyle w:val="ListParagraph"/>
        <w:tabs>
          <w:tab w:val="right" w:pos="6230"/>
        </w:tabs>
        <w:bidi/>
        <w:ind w:left="42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983409D" w14:textId="76996182" w:rsidR="00C36D9D" w:rsidRDefault="00C36D9D" w:rsidP="00C36D9D">
      <w:pPr>
        <w:pStyle w:val="ListParagraph"/>
        <w:tabs>
          <w:tab w:val="right" w:pos="6230"/>
        </w:tabs>
        <w:bidi/>
        <w:ind w:left="429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2-</w:t>
      </w:r>
    </w:p>
    <w:p w14:paraId="23D01917" w14:textId="58D6C9DD" w:rsidR="004A7E3A" w:rsidRDefault="004A7E3A" w:rsidP="004A7E3A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176913A7" w14:textId="2AA8977E" w:rsidR="0007412F" w:rsidRPr="002439CB" w:rsidRDefault="00C36D9D" w:rsidP="00C36D9D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ب</w:t>
      </w:r>
      <w:r w:rsidR="0007412F" w:rsidRPr="002439C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الاكتئاب </w:t>
      </w:r>
      <w:r w:rsidR="002439CB" w:rsidRPr="002439C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  <w:proofErr w:type="gramEnd"/>
    </w:p>
    <w:p w14:paraId="3F29DA7D" w14:textId="038A0360" w:rsidR="004A7E3A" w:rsidRDefault="00C36D9D" w:rsidP="004A7E3A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1-</w:t>
      </w:r>
    </w:p>
    <w:p w14:paraId="60B02F4C" w14:textId="785B7091" w:rsidR="00C36D9D" w:rsidRDefault="00C36D9D" w:rsidP="00C36D9D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2-</w:t>
      </w:r>
    </w:p>
    <w:p w14:paraId="66FA6388" w14:textId="77777777" w:rsidR="00C36D9D" w:rsidRDefault="00C36D9D" w:rsidP="00C36D9D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523A245" w14:textId="04B87899" w:rsidR="0007412F" w:rsidRDefault="00C36D9D" w:rsidP="00C36D9D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ج</w:t>
      </w:r>
      <w:r w:rsidR="002439C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الحساسية الزائدة للنقد</w:t>
      </w:r>
      <w:r w:rsidR="002439CB" w:rsidRPr="002439CB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</w:p>
    <w:p w14:paraId="4A4F054C" w14:textId="170D3B6F" w:rsidR="002439CB" w:rsidRDefault="00C36D9D" w:rsidP="002439CB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1-</w:t>
      </w:r>
    </w:p>
    <w:p w14:paraId="71ADC2ED" w14:textId="5361FF47" w:rsidR="00C36D9D" w:rsidRDefault="00C36D9D" w:rsidP="00C36D9D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2-</w:t>
      </w:r>
    </w:p>
    <w:p w14:paraId="19617B37" w14:textId="6D247F94" w:rsidR="002439CB" w:rsidRDefault="002439CB" w:rsidP="008032F6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</w:p>
    <w:p w14:paraId="39A4657C" w14:textId="51E6BE2D" w:rsidR="002439CB" w:rsidRDefault="00C35FE2" w:rsidP="00C36D9D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ب) </w:t>
      </w:r>
      <w:r w:rsidR="00C36D9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حدد </w:t>
      </w:r>
      <w:proofErr w:type="gramStart"/>
      <w:r w:rsidR="00C36D9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الخطط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C36D9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الوقائية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C36D9D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في المشاكل التالية:</w:t>
      </w:r>
    </w:p>
    <w:p w14:paraId="30D4A5EA" w14:textId="6C2A6C9F" w:rsidR="00C35FE2" w:rsidRDefault="00C36D9D" w:rsidP="00C36D9D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أ-</w:t>
      </w:r>
      <w:r w:rsidR="00C35FE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-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الفوفضوية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وعدم الترتيب</w:t>
      </w:r>
      <w:r w:rsidR="00C35FE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:</w:t>
      </w:r>
    </w:p>
    <w:p w14:paraId="4D1180E8" w14:textId="3518F632" w:rsidR="00CE6C41" w:rsidRDefault="00C36D9D" w:rsidP="00CE6C41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1-</w:t>
      </w:r>
    </w:p>
    <w:p w14:paraId="19A9AE96" w14:textId="6686FC87" w:rsidR="00C36D9D" w:rsidRDefault="00C36D9D" w:rsidP="00C36D9D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6392BD6E" w14:textId="2C1CABCF" w:rsidR="00C36D9D" w:rsidRDefault="00C36D9D" w:rsidP="00C36D9D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2-</w:t>
      </w:r>
    </w:p>
    <w:p w14:paraId="62F7FC9D" w14:textId="77777777" w:rsidR="00C36D9D" w:rsidRDefault="00C36D9D" w:rsidP="00C36D9D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2173BBA" w14:textId="458A4243" w:rsidR="00CE6C41" w:rsidRDefault="0033623C" w:rsidP="00C36D9D">
      <w:pPr>
        <w:pStyle w:val="ListParagraph"/>
        <w:numPr>
          <w:ilvl w:val="0"/>
          <w:numId w:val="28"/>
        </w:num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ضعف الانتباه-التشتت</w:t>
      </w:r>
    </w:p>
    <w:p w14:paraId="08C4018D" w14:textId="230469C6" w:rsidR="00C36D9D" w:rsidRDefault="00C36D9D" w:rsidP="00C36D9D">
      <w:pPr>
        <w:pStyle w:val="ListParagraph"/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>1-</w:t>
      </w:r>
    </w:p>
    <w:p w14:paraId="7B5AA72B" w14:textId="4AF6C3F1" w:rsidR="00C36D9D" w:rsidRDefault="00C36D9D" w:rsidP="00C36D9D">
      <w:pPr>
        <w:pStyle w:val="ListParagraph"/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00BD69D2" w14:textId="295150F1" w:rsidR="00CE6C41" w:rsidRDefault="00C36D9D" w:rsidP="003A2217">
      <w:pPr>
        <w:pStyle w:val="ListParagraph"/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2-</w:t>
      </w:r>
    </w:p>
    <w:p w14:paraId="48619D12" w14:textId="77777777" w:rsidR="00CE6C41" w:rsidRPr="00CE6C41" w:rsidRDefault="00CE6C41" w:rsidP="00CE6C41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14:paraId="43097C16" w14:textId="763D5418" w:rsidR="003D7FCA" w:rsidRDefault="003D7FCA" w:rsidP="003D7FCA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314F82D" w14:textId="0D3DA022" w:rsidR="0007412F" w:rsidRPr="003445A3" w:rsidRDefault="0007412F" w:rsidP="003A2217">
      <w:pPr>
        <w:tabs>
          <w:tab w:val="right" w:pos="6230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3445A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السؤال الرابع :(</w:t>
      </w:r>
      <w:r w:rsidR="003A2217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5</w:t>
      </w:r>
      <w:r w:rsidRPr="003445A3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علامات)</w:t>
      </w:r>
    </w:p>
    <w:p w14:paraId="4C97D5F5" w14:textId="3C937468" w:rsidR="0007412F" w:rsidRDefault="003A2217" w:rsidP="00996FBD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سامر طفل عمره 11 </w:t>
      </w:r>
      <w:r w:rsidR="000B3E1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سنة يعاني من مشكلة النشاط الزائد، قام أبواه </w:t>
      </w:r>
      <w:r w:rsidR="00996FBD">
        <w:rPr>
          <w:rFonts w:asciiTheme="majorBidi" w:hAnsiTheme="majorBidi" w:cstheme="majorBidi" w:hint="cs"/>
          <w:sz w:val="28"/>
          <w:szCs w:val="28"/>
          <w:rtl/>
          <w:lang w:bidi="ar-JO"/>
        </w:rPr>
        <w:t>بإحضاره</w:t>
      </w:r>
      <w:r w:rsidR="000B3E1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="00996FBD">
        <w:rPr>
          <w:rFonts w:asciiTheme="majorBidi" w:hAnsiTheme="majorBidi" w:cstheme="majorBidi" w:hint="cs"/>
          <w:sz w:val="28"/>
          <w:szCs w:val="28"/>
          <w:rtl/>
          <w:lang w:bidi="ar-JO"/>
        </w:rPr>
        <w:t>اليك</w:t>
      </w:r>
      <w:r w:rsidR="000B3E1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حيث كان لديك مركزا ارشاديا متخصصا لعلاج المشكلات السلوكية لدى طلاب المدارس، </w:t>
      </w:r>
      <w:r w:rsidR="00996FBD">
        <w:rPr>
          <w:rFonts w:asciiTheme="majorBidi" w:hAnsiTheme="majorBidi" w:cstheme="majorBidi" w:hint="cs"/>
          <w:sz w:val="28"/>
          <w:szCs w:val="28"/>
          <w:rtl/>
          <w:lang w:bidi="ar-JO"/>
        </w:rPr>
        <w:t>فقمت بتصميم نموذج النقاط يتكون من 3 سلوكيا</w:t>
      </w:r>
      <w:r w:rsidR="00996FBD">
        <w:rPr>
          <w:rFonts w:asciiTheme="majorBidi" w:hAnsiTheme="majorBidi" w:cstheme="majorBidi" w:hint="eastAsia"/>
          <w:sz w:val="28"/>
          <w:szCs w:val="28"/>
          <w:rtl/>
          <w:lang w:bidi="ar-JO"/>
        </w:rPr>
        <w:t>ت</w:t>
      </w:r>
      <w:r w:rsidR="00996FBD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يظهر فيها </w:t>
      </w:r>
      <w:r w:rsidR="006A0FB5">
        <w:rPr>
          <w:rFonts w:asciiTheme="majorBidi" w:hAnsiTheme="majorBidi" w:cstheme="majorBidi" w:hint="cs"/>
          <w:sz w:val="28"/>
          <w:szCs w:val="28"/>
          <w:rtl/>
          <w:lang w:bidi="ar-JO"/>
        </w:rPr>
        <w:t>النشاط الزائد</w:t>
      </w:r>
      <w:r w:rsidR="00996FBD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، الرجاء تصميم النموذج أدناه مع تحديد الأيام التي تظهر فيها </w:t>
      </w:r>
      <w:proofErr w:type="gramStart"/>
      <w:r w:rsidR="00996FBD">
        <w:rPr>
          <w:rFonts w:asciiTheme="majorBidi" w:hAnsiTheme="majorBidi" w:cstheme="majorBidi" w:hint="cs"/>
          <w:sz w:val="28"/>
          <w:szCs w:val="28"/>
          <w:rtl/>
          <w:lang w:bidi="ar-JO"/>
        </w:rPr>
        <w:t>السلوكيا</w:t>
      </w:r>
      <w:r w:rsidR="00996FBD">
        <w:rPr>
          <w:rFonts w:asciiTheme="majorBidi" w:hAnsiTheme="majorBidi" w:cstheme="majorBidi" w:hint="eastAsia"/>
          <w:sz w:val="28"/>
          <w:szCs w:val="28"/>
          <w:rtl/>
          <w:lang w:bidi="ar-JO"/>
        </w:rPr>
        <w:t>ت</w:t>
      </w:r>
      <w:r w:rsidR="00996FBD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وجمع</w:t>
      </w:r>
      <w:proofErr w:type="gramEnd"/>
      <w:r w:rsidR="00996FBD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النقاط التي يحصل عليها الطفل سامر.(الرجاء جمع النقاط في نهاية الجدول)</w:t>
      </w:r>
    </w:p>
    <w:p w14:paraId="6B36E902" w14:textId="77777777" w:rsidR="00996FBD" w:rsidRDefault="00996FBD" w:rsidP="009F4B18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353C7CB" w14:textId="77777777" w:rsidR="00996FBD" w:rsidRDefault="00996FBD" w:rsidP="00996FBD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14AECF2" w14:textId="77777777" w:rsidR="00996FBD" w:rsidRDefault="00996FBD" w:rsidP="00996FBD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6302526C" w14:textId="77777777" w:rsidR="00996FBD" w:rsidRDefault="00996FBD" w:rsidP="00996FBD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214065B6" w14:textId="77777777" w:rsidR="00996FBD" w:rsidRDefault="00996FBD" w:rsidP="00996FBD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3D62E8B7" w14:textId="77777777" w:rsidR="00996FBD" w:rsidRDefault="00996FBD" w:rsidP="00996FBD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8CA6821" w14:textId="77777777" w:rsidR="00996FBD" w:rsidRDefault="00996FBD" w:rsidP="00996FBD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09F8099D" w14:textId="77777777" w:rsidR="00996FBD" w:rsidRDefault="00996FBD" w:rsidP="00996FBD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7AC65BE" w14:textId="264D991F" w:rsidR="009F4B18" w:rsidRDefault="00FB24E9" w:rsidP="00996FBD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-</w:t>
      </w:r>
    </w:p>
    <w:p w14:paraId="090BD8A5" w14:textId="77777777" w:rsidR="009F4B18" w:rsidRDefault="009F4B18" w:rsidP="009F4B18">
      <w:pPr>
        <w:tabs>
          <w:tab w:val="right" w:pos="6230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7CA068E2" w14:textId="77777777" w:rsidR="003D7FCA" w:rsidRDefault="003D7FCA" w:rsidP="003D7FCA">
      <w:pPr>
        <w:bidi/>
        <w:spacing w:line="240" w:lineRule="auto"/>
        <w:jc w:val="both"/>
        <w:rPr>
          <w:sz w:val="28"/>
          <w:szCs w:val="28"/>
          <w:rtl/>
          <w:lang w:bidi="ar-JO"/>
        </w:rPr>
      </w:pPr>
    </w:p>
    <w:p w14:paraId="30E4A721" w14:textId="77777777" w:rsidR="003D7FCA" w:rsidRDefault="003D7FCA" w:rsidP="003D7FCA">
      <w:pPr>
        <w:bidi/>
        <w:spacing w:line="240" w:lineRule="auto"/>
        <w:jc w:val="both"/>
        <w:rPr>
          <w:sz w:val="28"/>
          <w:szCs w:val="28"/>
          <w:rtl/>
          <w:lang w:bidi="ar-JO"/>
        </w:rPr>
      </w:pPr>
    </w:p>
    <w:p w14:paraId="4EEC6EBC" w14:textId="27AFB123" w:rsidR="003D7FCA" w:rsidRPr="00DB7699" w:rsidRDefault="003D7FCA" w:rsidP="003D7FCA">
      <w:pPr>
        <w:bidi/>
        <w:spacing w:line="240" w:lineRule="auto"/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الاسئلة</w:t>
      </w:r>
    </w:p>
    <w:sectPr w:rsidR="003D7FCA" w:rsidRPr="00DB7699" w:rsidSect="00D07B3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94744" w14:textId="77777777" w:rsidR="00E25389" w:rsidRDefault="00E25389" w:rsidP="00370CD6">
      <w:pPr>
        <w:spacing w:after="0" w:line="240" w:lineRule="auto"/>
      </w:pPr>
      <w:r>
        <w:separator/>
      </w:r>
    </w:p>
  </w:endnote>
  <w:endnote w:type="continuationSeparator" w:id="0">
    <w:p w14:paraId="7FC5EB5A" w14:textId="77777777" w:rsidR="00E25389" w:rsidRDefault="00E25389" w:rsidP="0037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052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0DBD6" w14:textId="05CFCAB5" w:rsidR="00370CD6" w:rsidRDefault="00370C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51F059" w14:textId="77777777" w:rsidR="00370CD6" w:rsidRDefault="00370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A7C99" w14:textId="77777777" w:rsidR="00E25389" w:rsidRDefault="00E25389" w:rsidP="00370CD6">
      <w:pPr>
        <w:spacing w:after="0" w:line="240" w:lineRule="auto"/>
      </w:pPr>
      <w:r>
        <w:separator/>
      </w:r>
    </w:p>
  </w:footnote>
  <w:footnote w:type="continuationSeparator" w:id="0">
    <w:p w14:paraId="111C8FF2" w14:textId="77777777" w:rsidR="00E25389" w:rsidRDefault="00E25389" w:rsidP="0037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FC7"/>
    <w:multiLevelType w:val="hybridMultilevel"/>
    <w:tmpl w:val="3628000E"/>
    <w:lvl w:ilvl="0" w:tplc="04090017">
      <w:start w:val="1"/>
      <w:numFmt w:val="lowerLetter"/>
      <w:lvlText w:val="%1)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027B478F"/>
    <w:multiLevelType w:val="hybridMultilevel"/>
    <w:tmpl w:val="DE5617A6"/>
    <w:lvl w:ilvl="0" w:tplc="C1A429AA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2B915B2"/>
    <w:multiLevelType w:val="hybridMultilevel"/>
    <w:tmpl w:val="11B0F2C4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054A2280"/>
    <w:multiLevelType w:val="hybridMultilevel"/>
    <w:tmpl w:val="66D2238A"/>
    <w:lvl w:ilvl="0" w:tplc="0B18D3F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72321"/>
    <w:multiLevelType w:val="hybridMultilevel"/>
    <w:tmpl w:val="B67431B4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89F6AF4"/>
    <w:multiLevelType w:val="hybridMultilevel"/>
    <w:tmpl w:val="58F64212"/>
    <w:lvl w:ilvl="0" w:tplc="0366B46E">
      <w:start w:val="1"/>
      <w:numFmt w:val="lowerLetter"/>
      <w:lvlText w:val="%1)"/>
      <w:lvlJc w:val="left"/>
      <w:pPr>
        <w:ind w:left="1494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B2E150A"/>
    <w:multiLevelType w:val="hybridMultilevel"/>
    <w:tmpl w:val="C7E2D80C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" w15:restartNumberingAfterBreak="0">
    <w:nsid w:val="12992B41"/>
    <w:multiLevelType w:val="hybridMultilevel"/>
    <w:tmpl w:val="537E97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AD7522"/>
    <w:multiLevelType w:val="hybridMultilevel"/>
    <w:tmpl w:val="C21E82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BF7E74"/>
    <w:multiLevelType w:val="hybridMultilevel"/>
    <w:tmpl w:val="F21E2760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215F7AA1"/>
    <w:multiLevelType w:val="hybridMultilevel"/>
    <w:tmpl w:val="640A4AC2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29167D75"/>
    <w:multiLevelType w:val="hybridMultilevel"/>
    <w:tmpl w:val="0CC2CB3C"/>
    <w:lvl w:ilvl="0" w:tplc="1C625D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555B0"/>
    <w:multiLevelType w:val="hybridMultilevel"/>
    <w:tmpl w:val="2104EF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9009B8"/>
    <w:multiLevelType w:val="hybridMultilevel"/>
    <w:tmpl w:val="247E48C2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 w15:restartNumberingAfterBreak="0">
    <w:nsid w:val="43944915"/>
    <w:multiLevelType w:val="hybridMultilevel"/>
    <w:tmpl w:val="4A16A872"/>
    <w:lvl w:ilvl="0" w:tplc="122EE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C697A"/>
    <w:multiLevelType w:val="hybridMultilevel"/>
    <w:tmpl w:val="924037B4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6" w15:restartNumberingAfterBreak="0">
    <w:nsid w:val="478A3DDF"/>
    <w:multiLevelType w:val="hybridMultilevel"/>
    <w:tmpl w:val="6C3A67CE"/>
    <w:lvl w:ilvl="0" w:tplc="779644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D5A0E"/>
    <w:multiLevelType w:val="hybridMultilevel"/>
    <w:tmpl w:val="4C9EAA9C"/>
    <w:lvl w:ilvl="0" w:tplc="04090017">
      <w:start w:val="1"/>
      <w:numFmt w:val="lowerLetter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569A1EE1"/>
    <w:multiLevelType w:val="hybridMultilevel"/>
    <w:tmpl w:val="A9FCC8CC"/>
    <w:lvl w:ilvl="0" w:tplc="04090017">
      <w:start w:val="1"/>
      <w:numFmt w:val="lowerLetter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ED4A71"/>
    <w:multiLevelType w:val="hybridMultilevel"/>
    <w:tmpl w:val="02EED87C"/>
    <w:lvl w:ilvl="0" w:tplc="0B30A4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C707C"/>
    <w:multiLevelType w:val="hybridMultilevel"/>
    <w:tmpl w:val="208AD5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E856ED"/>
    <w:multiLevelType w:val="hybridMultilevel"/>
    <w:tmpl w:val="19205ED8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2" w15:restartNumberingAfterBreak="0">
    <w:nsid w:val="5D2B7D33"/>
    <w:multiLevelType w:val="hybridMultilevel"/>
    <w:tmpl w:val="A07C2CDE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3" w15:restartNumberingAfterBreak="0">
    <w:nsid w:val="64A840A1"/>
    <w:multiLevelType w:val="hybridMultilevel"/>
    <w:tmpl w:val="3B06BE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6936C5F"/>
    <w:multiLevelType w:val="hybridMultilevel"/>
    <w:tmpl w:val="8E60685C"/>
    <w:lvl w:ilvl="0" w:tplc="04090017">
      <w:start w:val="1"/>
      <w:numFmt w:val="lowerLetter"/>
      <w:lvlText w:val="%1)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5" w15:restartNumberingAfterBreak="0">
    <w:nsid w:val="6EEF27C5"/>
    <w:multiLevelType w:val="hybridMultilevel"/>
    <w:tmpl w:val="E71E0F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502EE4"/>
    <w:multiLevelType w:val="hybridMultilevel"/>
    <w:tmpl w:val="4BEC2B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A33518"/>
    <w:multiLevelType w:val="hybridMultilevel"/>
    <w:tmpl w:val="37201DA8"/>
    <w:lvl w:ilvl="0" w:tplc="F84C38F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8"/>
  </w:num>
  <w:num w:numId="4">
    <w:abstractNumId w:val="0"/>
  </w:num>
  <w:num w:numId="5">
    <w:abstractNumId w:val="7"/>
  </w:num>
  <w:num w:numId="6">
    <w:abstractNumId w:val="20"/>
  </w:num>
  <w:num w:numId="7">
    <w:abstractNumId w:val="12"/>
  </w:num>
  <w:num w:numId="8">
    <w:abstractNumId w:val="23"/>
  </w:num>
  <w:num w:numId="9">
    <w:abstractNumId w:val="25"/>
  </w:num>
  <w:num w:numId="10">
    <w:abstractNumId w:val="8"/>
  </w:num>
  <w:num w:numId="11">
    <w:abstractNumId w:val="26"/>
  </w:num>
  <w:num w:numId="12">
    <w:abstractNumId w:val="10"/>
  </w:num>
  <w:num w:numId="13">
    <w:abstractNumId w:val="22"/>
  </w:num>
  <w:num w:numId="14">
    <w:abstractNumId w:val="13"/>
  </w:num>
  <w:num w:numId="15">
    <w:abstractNumId w:val="2"/>
  </w:num>
  <w:num w:numId="16">
    <w:abstractNumId w:val="17"/>
  </w:num>
  <w:num w:numId="17">
    <w:abstractNumId w:val="4"/>
  </w:num>
  <w:num w:numId="18">
    <w:abstractNumId w:val="15"/>
  </w:num>
  <w:num w:numId="19">
    <w:abstractNumId w:val="6"/>
  </w:num>
  <w:num w:numId="20">
    <w:abstractNumId w:val="24"/>
  </w:num>
  <w:num w:numId="21">
    <w:abstractNumId w:val="9"/>
  </w:num>
  <w:num w:numId="22">
    <w:abstractNumId w:val="3"/>
  </w:num>
  <w:num w:numId="23">
    <w:abstractNumId w:val="14"/>
  </w:num>
  <w:num w:numId="24">
    <w:abstractNumId w:val="1"/>
  </w:num>
  <w:num w:numId="25">
    <w:abstractNumId w:val="5"/>
  </w:num>
  <w:num w:numId="26">
    <w:abstractNumId w:val="11"/>
  </w:num>
  <w:num w:numId="27">
    <w:abstractNumId w:val="16"/>
  </w:num>
  <w:num w:numId="28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08"/>
    <w:rsid w:val="00014CC4"/>
    <w:rsid w:val="00014EFF"/>
    <w:rsid w:val="00015EFC"/>
    <w:rsid w:val="000215E0"/>
    <w:rsid w:val="00023537"/>
    <w:rsid w:val="00056CE8"/>
    <w:rsid w:val="0007412F"/>
    <w:rsid w:val="000A1D0C"/>
    <w:rsid w:val="000B3E1E"/>
    <w:rsid w:val="000E2C36"/>
    <w:rsid w:val="000E3D40"/>
    <w:rsid w:val="000F086D"/>
    <w:rsid w:val="001049F2"/>
    <w:rsid w:val="00104BFA"/>
    <w:rsid w:val="00147449"/>
    <w:rsid w:val="00155F0E"/>
    <w:rsid w:val="00171D9B"/>
    <w:rsid w:val="00191E89"/>
    <w:rsid w:val="00193A49"/>
    <w:rsid w:val="001D3F45"/>
    <w:rsid w:val="001F05F4"/>
    <w:rsid w:val="00204CBD"/>
    <w:rsid w:val="00222743"/>
    <w:rsid w:val="002439CB"/>
    <w:rsid w:val="002B7D8D"/>
    <w:rsid w:val="002F5308"/>
    <w:rsid w:val="0033623C"/>
    <w:rsid w:val="00341311"/>
    <w:rsid w:val="0036136E"/>
    <w:rsid w:val="00370CD6"/>
    <w:rsid w:val="003A1FE2"/>
    <w:rsid w:val="003A2217"/>
    <w:rsid w:val="003A2C33"/>
    <w:rsid w:val="003A5894"/>
    <w:rsid w:val="003B3637"/>
    <w:rsid w:val="003B46CC"/>
    <w:rsid w:val="003D7FCA"/>
    <w:rsid w:val="003E2E58"/>
    <w:rsid w:val="00414FA6"/>
    <w:rsid w:val="00444583"/>
    <w:rsid w:val="004717EA"/>
    <w:rsid w:val="004A639A"/>
    <w:rsid w:val="004A7E3A"/>
    <w:rsid w:val="004C1594"/>
    <w:rsid w:val="004E77A7"/>
    <w:rsid w:val="004F1160"/>
    <w:rsid w:val="004F2ABC"/>
    <w:rsid w:val="005134D9"/>
    <w:rsid w:val="00516CEE"/>
    <w:rsid w:val="005175EE"/>
    <w:rsid w:val="005564B0"/>
    <w:rsid w:val="00586F9F"/>
    <w:rsid w:val="005C02EF"/>
    <w:rsid w:val="005C3FBA"/>
    <w:rsid w:val="005E0F40"/>
    <w:rsid w:val="005E2CAD"/>
    <w:rsid w:val="006106B7"/>
    <w:rsid w:val="0063058D"/>
    <w:rsid w:val="00633190"/>
    <w:rsid w:val="00634986"/>
    <w:rsid w:val="006A0FB5"/>
    <w:rsid w:val="006A50AF"/>
    <w:rsid w:val="006D0128"/>
    <w:rsid w:val="006D78D8"/>
    <w:rsid w:val="0070139F"/>
    <w:rsid w:val="00704A18"/>
    <w:rsid w:val="007129E4"/>
    <w:rsid w:val="0072081E"/>
    <w:rsid w:val="00721F91"/>
    <w:rsid w:val="007227EC"/>
    <w:rsid w:val="0072714C"/>
    <w:rsid w:val="0073658B"/>
    <w:rsid w:val="00736E38"/>
    <w:rsid w:val="00740B57"/>
    <w:rsid w:val="00742673"/>
    <w:rsid w:val="00771EEE"/>
    <w:rsid w:val="00783A13"/>
    <w:rsid w:val="007920EA"/>
    <w:rsid w:val="007B0318"/>
    <w:rsid w:val="007B0E83"/>
    <w:rsid w:val="007C5EE2"/>
    <w:rsid w:val="007F3395"/>
    <w:rsid w:val="008032F6"/>
    <w:rsid w:val="00811A18"/>
    <w:rsid w:val="00813C76"/>
    <w:rsid w:val="008242A8"/>
    <w:rsid w:val="00847274"/>
    <w:rsid w:val="00897E06"/>
    <w:rsid w:val="008A088A"/>
    <w:rsid w:val="008D40EB"/>
    <w:rsid w:val="0090541B"/>
    <w:rsid w:val="00906C7D"/>
    <w:rsid w:val="0090713B"/>
    <w:rsid w:val="009215FE"/>
    <w:rsid w:val="00925F50"/>
    <w:rsid w:val="00932F31"/>
    <w:rsid w:val="00936F57"/>
    <w:rsid w:val="0097028F"/>
    <w:rsid w:val="00982A9D"/>
    <w:rsid w:val="0098750E"/>
    <w:rsid w:val="00996FBD"/>
    <w:rsid w:val="009A0BFA"/>
    <w:rsid w:val="009D1A26"/>
    <w:rsid w:val="009F4B18"/>
    <w:rsid w:val="00A11DBA"/>
    <w:rsid w:val="00A542B4"/>
    <w:rsid w:val="00A60062"/>
    <w:rsid w:val="00A622E8"/>
    <w:rsid w:val="00A969ED"/>
    <w:rsid w:val="00AC3FF3"/>
    <w:rsid w:val="00AD3FFE"/>
    <w:rsid w:val="00AE0ADC"/>
    <w:rsid w:val="00B24E97"/>
    <w:rsid w:val="00B43218"/>
    <w:rsid w:val="00B5128F"/>
    <w:rsid w:val="00B75092"/>
    <w:rsid w:val="00B9600B"/>
    <w:rsid w:val="00BA04E1"/>
    <w:rsid w:val="00BC43AD"/>
    <w:rsid w:val="00BE4FE7"/>
    <w:rsid w:val="00BF6F08"/>
    <w:rsid w:val="00C101D7"/>
    <w:rsid w:val="00C135A2"/>
    <w:rsid w:val="00C35FE2"/>
    <w:rsid w:val="00C36D9D"/>
    <w:rsid w:val="00C408E5"/>
    <w:rsid w:val="00C42DF0"/>
    <w:rsid w:val="00C60C62"/>
    <w:rsid w:val="00C66DBE"/>
    <w:rsid w:val="00C74320"/>
    <w:rsid w:val="00C92366"/>
    <w:rsid w:val="00CA70F8"/>
    <w:rsid w:val="00CB1902"/>
    <w:rsid w:val="00CB56E8"/>
    <w:rsid w:val="00CC3D5D"/>
    <w:rsid w:val="00CC7141"/>
    <w:rsid w:val="00CD4EE8"/>
    <w:rsid w:val="00CE6C41"/>
    <w:rsid w:val="00D06DC6"/>
    <w:rsid w:val="00D07B3D"/>
    <w:rsid w:val="00D320BF"/>
    <w:rsid w:val="00D4167E"/>
    <w:rsid w:val="00D43C42"/>
    <w:rsid w:val="00D465EC"/>
    <w:rsid w:val="00D540B6"/>
    <w:rsid w:val="00D6218D"/>
    <w:rsid w:val="00D84FC1"/>
    <w:rsid w:val="00D921B9"/>
    <w:rsid w:val="00D922DF"/>
    <w:rsid w:val="00DB2063"/>
    <w:rsid w:val="00DB45B6"/>
    <w:rsid w:val="00DB7699"/>
    <w:rsid w:val="00E023A1"/>
    <w:rsid w:val="00E06462"/>
    <w:rsid w:val="00E160EB"/>
    <w:rsid w:val="00E2372C"/>
    <w:rsid w:val="00E25389"/>
    <w:rsid w:val="00E319EC"/>
    <w:rsid w:val="00E51E85"/>
    <w:rsid w:val="00E64646"/>
    <w:rsid w:val="00E813F1"/>
    <w:rsid w:val="00E84F54"/>
    <w:rsid w:val="00E972DB"/>
    <w:rsid w:val="00EA3AB7"/>
    <w:rsid w:val="00EB5B21"/>
    <w:rsid w:val="00EE047D"/>
    <w:rsid w:val="00F05533"/>
    <w:rsid w:val="00F25FE0"/>
    <w:rsid w:val="00F369E5"/>
    <w:rsid w:val="00F40BD3"/>
    <w:rsid w:val="00F41230"/>
    <w:rsid w:val="00F471C1"/>
    <w:rsid w:val="00F61B93"/>
    <w:rsid w:val="00F92532"/>
    <w:rsid w:val="00FB24E9"/>
    <w:rsid w:val="00FC5C96"/>
    <w:rsid w:val="00FD2C98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FEF5D7"/>
  <w15:docId w15:val="{2E82617C-2A50-4AB4-90A9-660004F1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3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5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C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CD6"/>
  </w:style>
  <w:style w:type="paragraph" w:styleId="Footer">
    <w:name w:val="footer"/>
    <w:basedOn w:val="Normal"/>
    <w:link w:val="FooterChar"/>
    <w:uiPriority w:val="99"/>
    <w:unhideWhenUsed/>
    <w:rsid w:val="00370CD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Sana' Al-Sayed</cp:lastModifiedBy>
  <cp:revision>56</cp:revision>
  <cp:lastPrinted>2023-12-06T09:32:00Z</cp:lastPrinted>
  <dcterms:created xsi:type="dcterms:W3CDTF">2023-12-06T08:24:00Z</dcterms:created>
  <dcterms:modified xsi:type="dcterms:W3CDTF">2023-12-06T10:08:00Z</dcterms:modified>
</cp:coreProperties>
</file>